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98018" w14:textId="77777777" w:rsidR="00702124" w:rsidRDefault="00867650" w:rsidP="00EC4359">
      <w:pPr>
        <w:jc w:val="both"/>
        <w:rPr>
          <w:u w:val="single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439808B" wp14:editId="3439808C">
                <wp:simplePos x="0" y="0"/>
                <wp:positionH relativeFrom="column">
                  <wp:posOffset>-888365</wp:posOffset>
                </wp:positionH>
                <wp:positionV relativeFrom="paragraph">
                  <wp:posOffset>-189865</wp:posOffset>
                </wp:positionV>
                <wp:extent cx="7562850" cy="457200"/>
                <wp:effectExtent l="0" t="0" r="0" b="0"/>
                <wp:wrapNone/>
                <wp:docPr id="8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45720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34398095" w14:textId="77777777" w:rsidR="00816C06" w:rsidRPr="00A92BE9" w:rsidRDefault="00816C06" w:rsidP="009F03E0">
                            <w:pPr>
                              <w:ind w:left="709"/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A92BE9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Partnership </w:t>
                            </w:r>
                            <w:r w:rsidR="00867650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Review Document</w:t>
                            </w:r>
                          </w:p>
                          <w:p w14:paraId="34398096" w14:textId="77777777" w:rsidR="00816C06" w:rsidRPr="00A92BE9" w:rsidRDefault="00816C06" w:rsidP="009F03E0">
                            <w:pPr>
                              <w:ind w:left="709"/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39808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69.95pt;margin-top:-14.95pt;width:595.5pt;height:3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" fillcolor="#0070c0" stroked="f">
                <v:textbox>
                  <w:txbxContent>
                    <w:p w14:paraId="34398095" w14:textId="77777777" w:rsidR="00816C06" w:rsidRPr="00A92BE9" w:rsidRDefault="00816C06" w:rsidP="009F03E0">
                      <w:pPr>
                        <w:ind w:left="709"/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A92BE9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 xml:space="preserve">Partnership </w:t>
                      </w:r>
                      <w:r w:rsidR="00867650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Review Document</w:t>
                      </w:r>
                    </w:p>
                    <w:p w14:paraId="34398096" w14:textId="77777777" w:rsidR="00816C06" w:rsidRPr="00A92BE9" w:rsidRDefault="00816C06" w:rsidP="009F03E0">
                      <w:pPr>
                        <w:ind w:left="709"/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398019" w14:textId="77777777" w:rsidR="00702124" w:rsidRDefault="00702124" w:rsidP="00EC4359">
      <w:pPr>
        <w:jc w:val="both"/>
        <w:rPr>
          <w:u w:val="single"/>
        </w:rPr>
      </w:pPr>
    </w:p>
    <w:p w14:paraId="3439801A" w14:textId="77777777" w:rsidR="00141A28" w:rsidRDefault="00141A28" w:rsidP="00474A92">
      <w:pPr>
        <w:ind w:left="284"/>
        <w:rPr>
          <w:sz w:val="32"/>
          <w:szCs w:val="32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4473"/>
        <w:gridCol w:w="4308"/>
      </w:tblGrid>
      <w:tr w:rsidR="007403A1" w14:paraId="3439801E" w14:textId="77777777" w:rsidTr="00867650">
        <w:tc>
          <w:tcPr>
            <w:tcW w:w="45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39801B" w14:textId="77777777" w:rsidR="007B6F76" w:rsidRDefault="007B6F76" w:rsidP="007B6F76">
            <w:pPr>
              <w:pStyle w:val="3rdSectorName"/>
              <w:rPr>
                <w:color w:val="0070C0"/>
              </w:rPr>
            </w:pPr>
            <w:r w:rsidRPr="004218DE">
              <w:rPr>
                <w:b/>
                <w:i/>
              </w:rPr>
              <w:t>Name of Service / Project</w:t>
            </w:r>
          </w:p>
          <w:p w14:paraId="3439801C" w14:textId="77777777" w:rsidR="007403A1" w:rsidRPr="004218DE" w:rsidRDefault="007403A1" w:rsidP="001D726F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4441" w:type="dxa"/>
            <w:tcBorders>
              <w:left w:val="single" w:sz="4" w:space="0" w:color="auto"/>
            </w:tcBorders>
          </w:tcPr>
          <w:p w14:paraId="3439801D" w14:textId="77777777" w:rsidR="004218DE" w:rsidRPr="00A92BE9" w:rsidRDefault="004218DE" w:rsidP="007B6F76">
            <w:pPr>
              <w:pStyle w:val="3rdSectorName"/>
              <w:rPr>
                <w:color w:val="0070C0"/>
              </w:rPr>
            </w:pPr>
          </w:p>
        </w:tc>
      </w:tr>
      <w:tr w:rsidR="007403A1" w14:paraId="34398022" w14:textId="77777777" w:rsidTr="00867650">
        <w:trPr>
          <w:trHeight w:val="381"/>
        </w:trPr>
        <w:tc>
          <w:tcPr>
            <w:tcW w:w="45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39801F" w14:textId="77777777" w:rsidR="007403A1" w:rsidRPr="004218DE" w:rsidRDefault="007B6F76" w:rsidP="001127A1">
            <w:pPr>
              <w:rPr>
                <w:b/>
                <w:i/>
                <w:sz w:val="22"/>
                <w:szCs w:val="22"/>
              </w:rPr>
            </w:pPr>
            <w:r w:rsidRPr="004218DE">
              <w:rPr>
                <w:b/>
                <w:i/>
                <w:sz w:val="22"/>
                <w:szCs w:val="22"/>
              </w:rPr>
              <w:t>Name of third sector organisation</w:t>
            </w:r>
          </w:p>
        </w:tc>
        <w:tc>
          <w:tcPr>
            <w:tcW w:w="4441" w:type="dxa"/>
            <w:tcBorders>
              <w:left w:val="single" w:sz="4" w:space="0" w:color="auto"/>
            </w:tcBorders>
          </w:tcPr>
          <w:p w14:paraId="34398020" w14:textId="77777777" w:rsidR="007403A1" w:rsidRDefault="007403A1" w:rsidP="00A92BE9">
            <w:pPr>
              <w:pStyle w:val="PrisonName"/>
              <w:rPr>
                <w:color w:val="0070C0"/>
              </w:rPr>
            </w:pPr>
          </w:p>
          <w:p w14:paraId="34398021" w14:textId="77777777" w:rsidR="004218DE" w:rsidRPr="00A92BE9" w:rsidRDefault="004218DE" w:rsidP="00A92BE9">
            <w:pPr>
              <w:pStyle w:val="PrisonName"/>
              <w:rPr>
                <w:color w:val="0070C0"/>
              </w:rPr>
            </w:pPr>
          </w:p>
        </w:tc>
      </w:tr>
      <w:tr w:rsidR="005E3030" w14:paraId="34398026" w14:textId="77777777" w:rsidTr="00867650">
        <w:trPr>
          <w:trHeight w:val="417"/>
        </w:trPr>
        <w:tc>
          <w:tcPr>
            <w:tcW w:w="45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398023" w14:textId="77777777" w:rsidR="005E3030" w:rsidRPr="004218DE" w:rsidRDefault="007B6F76" w:rsidP="001D726F">
            <w:pPr>
              <w:rPr>
                <w:b/>
                <w:i/>
                <w:sz w:val="22"/>
                <w:szCs w:val="22"/>
              </w:rPr>
            </w:pPr>
            <w:r w:rsidRPr="004218DE">
              <w:rPr>
                <w:b/>
                <w:i/>
                <w:sz w:val="22"/>
                <w:szCs w:val="22"/>
              </w:rPr>
              <w:t>Name of prison</w:t>
            </w:r>
          </w:p>
        </w:tc>
        <w:tc>
          <w:tcPr>
            <w:tcW w:w="4441" w:type="dxa"/>
            <w:tcBorders>
              <w:left w:val="single" w:sz="4" w:space="0" w:color="auto"/>
            </w:tcBorders>
          </w:tcPr>
          <w:p w14:paraId="34398024" w14:textId="77777777" w:rsidR="005E3030" w:rsidRDefault="005E3030" w:rsidP="00076D36">
            <w:pPr>
              <w:pStyle w:val="ServiceName"/>
              <w:rPr>
                <w:color w:val="0070C0"/>
              </w:rPr>
            </w:pPr>
          </w:p>
          <w:p w14:paraId="34398025" w14:textId="77777777" w:rsidR="004218DE" w:rsidRPr="00A92BE9" w:rsidRDefault="004218DE" w:rsidP="00076D36">
            <w:pPr>
              <w:pStyle w:val="ServiceName"/>
              <w:rPr>
                <w:color w:val="0070C0"/>
              </w:rPr>
            </w:pPr>
          </w:p>
        </w:tc>
      </w:tr>
      <w:tr w:rsidR="001D726F" w14:paraId="3439802A" w14:textId="77777777" w:rsidTr="00867650">
        <w:tc>
          <w:tcPr>
            <w:tcW w:w="45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398027" w14:textId="77777777" w:rsidR="001D726F" w:rsidRPr="00A92BE9" w:rsidRDefault="00867650" w:rsidP="00474A92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Date of review meeting</w:t>
            </w:r>
          </w:p>
        </w:tc>
        <w:tc>
          <w:tcPr>
            <w:tcW w:w="4441" w:type="dxa"/>
            <w:tcBorders>
              <w:left w:val="single" w:sz="4" w:space="0" w:color="auto"/>
            </w:tcBorders>
          </w:tcPr>
          <w:p w14:paraId="34398028" w14:textId="77777777" w:rsidR="001D726F" w:rsidRDefault="001D726F" w:rsidP="00A9416B">
            <w:pPr>
              <w:rPr>
                <w:color w:val="4F81BD" w:themeColor="accent1"/>
                <w:sz w:val="22"/>
                <w:szCs w:val="22"/>
              </w:rPr>
            </w:pPr>
          </w:p>
          <w:p w14:paraId="34398029" w14:textId="77777777" w:rsidR="00867650" w:rsidRPr="00A92BE9" w:rsidRDefault="00867650" w:rsidP="00A9416B">
            <w:pPr>
              <w:rPr>
                <w:color w:val="4F81BD" w:themeColor="accent1"/>
                <w:sz w:val="22"/>
                <w:szCs w:val="22"/>
              </w:rPr>
            </w:pPr>
          </w:p>
        </w:tc>
      </w:tr>
    </w:tbl>
    <w:p w14:paraId="3439802B" w14:textId="77777777" w:rsidR="00867650" w:rsidRDefault="00867650" w:rsidP="00867650">
      <w:pPr>
        <w:ind w:right="423"/>
        <w:jc w:val="both"/>
        <w:rPr>
          <w:i/>
          <w:sz w:val="22"/>
          <w:szCs w:val="22"/>
        </w:rPr>
      </w:pPr>
    </w:p>
    <w:p w14:paraId="3439802C" w14:textId="77777777" w:rsidR="00867650" w:rsidRDefault="00867650" w:rsidP="00867650">
      <w:pPr>
        <w:ind w:right="423"/>
        <w:jc w:val="both"/>
        <w:rPr>
          <w:b/>
          <w:i/>
          <w:sz w:val="22"/>
          <w:szCs w:val="22"/>
        </w:rPr>
      </w:pPr>
      <w:r w:rsidRPr="00867650">
        <w:rPr>
          <w:b/>
          <w:i/>
          <w:sz w:val="22"/>
          <w:szCs w:val="22"/>
        </w:rPr>
        <w:t xml:space="preserve">The Third Sector Partner should complete </w:t>
      </w:r>
      <w:r>
        <w:rPr>
          <w:b/>
          <w:i/>
          <w:sz w:val="22"/>
          <w:szCs w:val="22"/>
        </w:rPr>
        <w:t>the template in Annex 1</w:t>
      </w:r>
      <w:r w:rsidRPr="00867650">
        <w:rPr>
          <w:b/>
          <w:i/>
          <w:sz w:val="22"/>
          <w:szCs w:val="22"/>
        </w:rPr>
        <w:t xml:space="preserve"> ahead of the Review meeting.</w:t>
      </w:r>
      <w:r>
        <w:rPr>
          <w:b/>
          <w:i/>
          <w:sz w:val="22"/>
          <w:szCs w:val="22"/>
        </w:rPr>
        <w:t xml:space="preserve">  This should then be used to discuss progress and any emerging issues.</w:t>
      </w:r>
    </w:p>
    <w:p w14:paraId="3439802D" w14:textId="77777777" w:rsidR="00867650" w:rsidRDefault="00867650" w:rsidP="00867650">
      <w:pPr>
        <w:ind w:right="423"/>
        <w:jc w:val="both"/>
        <w:rPr>
          <w:b/>
          <w:i/>
          <w:sz w:val="22"/>
          <w:szCs w:val="22"/>
        </w:rPr>
      </w:pPr>
    </w:p>
    <w:p w14:paraId="3439802E" w14:textId="77777777" w:rsidR="00867650" w:rsidRDefault="00867650" w:rsidP="00867650">
      <w:pPr>
        <w:ind w:right="423"/>
        <w:jc w:val="both"/>
        <w:rPr>
          <w:sz w:val="22"/>
          <w:szCs w:val="22"/>
        </w:rPr>
      </w:pPr>
      <w:r w:rsidRPr="007B6F76">
        <w:rPr>
          <w:sz w:val="22"/>
          <w:szCs w:val="22"/>
        </w:rPr>
        <w:t xml:space="preserve">During the review meeting, any </w:t>
      </w:r>
      <w:r w:rsidR="00BE512F">
        <w:rPr>
          <w:sz w:val="22"/>
          <w:szCs w:val="22"/>
        </w:rPr>
        <w:t>identified risk</w:t>
      </w:r>
      <w:r w:rsidRPr="007B6F76">
        <w:rPr>
          <w:sz w:val="22"/>
          <w:szCs w:val="22"/>
        </w:rPr>
        <w:t>s should be recorded in the risk log and steps put in place to address these.</w:t>
      </w:r>
    </w:p>
    <w:p w14:paraId="3439802F" w14:textId="77777777" w:rsidR="00BE512F" w:rsidRPr="007B6F76" w:rsidRDefault="00BE512F" w:rsidP="00867650">
      <w:pPr>
        <w:ind w:right="423"/>
        <w:jc w:val="both"/>
        <w:rPr>
          <w:sz w:val="22"/>
          <w:szCs w:val="22"/>
        </w:rPr>
      </w:pPr>
    </w:p>
    <w:p w14:paraId="34398030" w14:textId="77777777" w:rsidR="00867650" w:rsidRDefault="00867650" w:rsidP="00867650">
      <w:pPr>
        <w:ind w:right="423"/>
        <w:jc w:val="both"/>
        <w:rPr>
          <w:sz w:val="22"/>
          <w:szCs w:val="22"/>
        </w:rPr>
      </w:pPr>
      <w:r w:rsidRPr="007B6F76">
        <w:rPr>
          <w:sz w:val="22"/>
          <w:szCs w:val="22"/>
        </w:rPr>
        <w:t xml:space="preserve">Any other actions identified during the review should be recorded in the </w:t>
      </w:r>
      <w:r w:rsidR="004B6B19">
        <w:rPr>
          <w:sz w:val="22"/>
          <w:szCs w:val="22"/>
        </w:rPr>
        <w:t>box</w:t>
      </w:r>
      <w:r w:rsidRPr="007B6F76">
        <w:rPr>
          <w:sz w:val="22"/>
          <w:szCs w:val="22"/>
        </w:rPr>
        <w:t xml:space="preserve"> below.</w:t>
      </w:r>
    </w:p>
    <w:p w14:paraId="34398031" w14:textId="77777777" w:rsidR="007B6F76" w:rsidRDefault="007B6F76" w:rsidP="00867650">
      <w:pPr>
        <w:ind w:right="423"/>
        <w:jc w:val="both"/>
        <w:rPr>
          <w:sz w:val="22"/>
          <w:szCs w:val="22"/>
        </w:rPr>
      </w:pPr>
    </w:p>
    <w:p w14:paraId="34398032" w14:textId="77777777" w:rsidR="007B6F76" w:rsidRPr="007B6F76" w:rsidRDefault="007B6F76" w:rsidP="00867650">
      <w:pPr>
        <w:ind w:right="423"/>
        <w:jc w:val="both"/>
        <w:rPr>
          <w:sz w:val="22"/>
          <w:szCs w:val="22"/>
        </w:rPr>
      </w:pPr>
      <w:r>
        <w:rPr>
          <w:sz w:val="22"/>
          <w:szCs w:val="22"/>
        </w:rPr>
        <w:t>Copies of this document sould be retained by the Head of Offender Outcomes (HOO) and the Third Sector Partner organisation.</w:t>
      </w:r>
    </w:p>
    <w:p w14:paraId="34398033" w14:textId="77777777" w:rsidR="00574C47" w:rsidRDefault="00574C47" w:rsidP="00F522F0">
      <w:pPr>
        <w:rPr>
          <w:i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7B6F76" w14:paraId="34398035" w14:textId="77777777" w:rsidTr="007B6F76">
        <w:trPr>
          <w:trHeight w:val="273"/>
        </w:trPr>
        <w:tc>
          <w:tcPr>
            <w:tcW w:w="9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398034" w14:textId="77777777" w:rsidR="007B6F76" w:rsidRPr="007B6F76" w:rsidRDefault="007B6F76" w:rsidP="007B6F76">
            <w:pPr>
              <w:rPr>
                <w:b/>
                <w:i/>
                <w:color w:val="365F91" w:themeColor="accent1" w:themeShade="BF"/>
                <w:sz w:val="22"/>
                <w:szCs w:val="22"/>
              </w:rPr>
            </w:pPr>
            <w:r w:rsidRPr="007B6F76">
              <w:rPr>
                <w:b/>
                <w:i/>
                <w:color w:val="365F91" w:themeColor="accent1" w:themeShade="BF"/>
                <w:sz w:val="22"/>
                <w:szCs w:val="22"/>
              </w:rPr>
              <w:t>Who participated in th</w:t>
            </w:r>
            <w:r>
              <w:rPr>
                <w:b/>
                <w:i/>
                <w:color w:val="365F91" w:themeColor="accent1" w:themeShade="BF"/>
                <w:sz w:val="22"/>
                <w:szCs w:val="22"/>
              </w:rPr>
              <w:t>is</w:t>
            </w:r>
            <w:r w:rsidRPr="007B6F76">
              <w:rPr>
                <w:b/>
                <w:i/>
                <w:color w:val="365F91" w:themeColor="accent1" w:themeShade="BF"/>
                <w:sz w:val="22"/>
                <w:szCs w:val="22"/>
              </w:rPr>
              <w:t xml:space="preserve"> review meeting?</w:t>
            </w:r>
          </w:p>
        </w:tc>
      </w:tr>
      <w:tr w:rsidR="007B6F76" w14:paraId="3439803A" w14:textId="77777777" w:rsidTr="007B6F76">
        <w:trPr>
          <w:trHeight w:val="273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398036" w14:textId="77777777" w:rsidR="007B6F76" w:rsidRDefault="007B6F76" w:rsidP="00FF0B47">
            <w:pPr>
              <w:jc w:val="both"/>
              <w:rPr>
                <w:sz w:val="22"/>
                <w:szCs w:val="22"/>
              </w:rPr>
            </w:pPr>
          </w:p>
          <w:p w14:paraId="34398037" w14:textId="77777777" w:rsidR="007B6F76" w:rsidRDefault="007B6F76" w:rsidP="00FF0B47">
            <w:pPr>
              <w:jc w:val="both"/>
              <w:rPr>
                <w:sz w:val="22"/>
                <w:szCs w:val="22"/>
              </w:rPr>
            </w:pPr>
          </w:p>
          <w:p w14:paraId="34398038" w14:textId="77777777" w:rsidR="007B6F76" w:rsidRDefault="007B6F76" w:rsidP="00FF0B47">
            <w:pPr>
              <w:jc w:val="both"/>
              <w:rPr>
                <w:sz w:val="22"/>
                <w:szCs w:val="22"/>
              </w:rPr>
            </w:pPr>
          </w:p>
          <w:p w14:paraId="34398039" w14:textId="77777777" w:rsidR="007B6F76" w:rsidRDefault="007B6F76" w:rsidP="00FF0B47">
            <w:pPr>
              <w:jc w:val="both"/>
              <w:rPr>
                <w:sz w:val="22"/>
                <w:szCs w:val="22"/>
              </w:rPr>
            </w:pPr>
          </w:p>
        </w:tc>
      </w:tr>
    </w:tbl>
    <w:p w14:paraId="3439803B" w14:textId="77777777" w:rsidR="008455B9" w:rsidRDefault="008455B9" w:rsidP="00F522F0">
      <w:pPr>
        <w:rPr>
          <w:i/>
        </w:rPr>
      </w:pPr>
    </w:p>
    <w:p w14:paraId="3439803C" w14:textId="77777777" w:rsidR="008455B9" w:rsidRPr="007B6F76" w:rsidRDefault="007B6F76" w:rsidP="00F522F0">
      <w:pPr>
        <w:rPr>
          <w:b/>
          <w:i/>
          <w:color w:val="365F91" w:themeColor="accent1" w:themeShade="BF"/>
          <w:sz w:val="22"/>
          <w:szCs w:val="22"/>
        </w:rPr>
      </w:pPr>
      <w:r w:rsidRPr="007B6F76">
        <w:rPr>
          <w:b/>
          <w:i/>
          <w:color w:val="365F91" w:themeColor="accent1" w:themeShade="BF"/>
          <w:sz w:val="22"/>
          <w:szCs w:val="22"/>
        </w:rPr>
        <w:t>Agreed actions</w:t>
      </w:r>
      <w:r w:rsidR="004B6B19">
        <w:rPr>
          <w:b/>
          <w:i/>
          <w:color w:val="365F91" w:themeColor="accent1" w:themeShade="BF"/>
          <w:sz w:val="22"/>
          <w:szCs w:val="22"/>
        </w:rPr>
        <w:t xml:space="preserve"> fro</w:t>
      </w:r>
      <w:r w:rsidR="00BE512F">
        <w:rPr>
          <w:b/>
          <w:i/>
          <w:color w:val="365F91" w:themeColor="accent1" w:themeShade="BF"/>
          <w:sz w:val="22"/>
          <w:szCs w:val="22"/>
        </w:rPr>
        <w:t>m the review meeting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7B6F76" w:rsidRPr="00F522F0" w14:paraId="34398047" w14:textId="77777777" w:rsidTr="007B6F76">
        <w:trPr>
          <w:trHeight w:val="273"/>
        </w:trPr>
        <w:tc>
          <w:tcPr>
            <w:tcW w:w="9322" w:type="dxa"/>
            <w:vAlign w:val="center"/>
          </w:tcPr>
          <w:p w14:paraId="3439803D" w14:textId="77777777" w:rsidR="007B6F76" w:rsidRDefault="007B6F76" w:rsidP="00FF0B47">
            <w:pPr>
              <w:jc w:val="both"/>
              <w:rPr>
                <w:sz w:val="22"/>
                <w:szCs w:val="22"/>
              </w:rPr>
            </w:pPr>
          </w:p>
          <w:p w14:paraId="3439803E" w14:textId="77777777" w:rsidR="007B6F76" w:rsidRDefault="007B6F76" w:rsidP="00FF0B47">
            <w:pPr>
              <w:jc w:val="both"/>
              <w:rPr>
                <w:sz w:val="22"/>
                <w:szCs w:val="22"/>
              </w:rPr>
            </w:pPr>
          </w:p>
          <w:p w14:paraId="3439803F" w14:textId="77777777" w:rsidR="007B6F76" w:rsidRDefault="007B6F76" w:rsidP="00FF0B47">
            <w:pPr>
              <w:jc w:val="both"/>
              <w:rPr>
                <w:sz w:val="22"/>
                <w:szCs w:val="22"/>
              </w:rPr>
            </w:pPr>
          </w:p>
          <w:p w14:paraId="34398040" w14:textId="77777777" w:rsidR="007B6F76" w:rsidRDefault="007B6F76" w:rsidP="00FF0B47">
            <w:pPr>
              <w:jc w:val="both"/>
              <w:rPr>
                <w:sz w:val="22"/>
                <w:szCs w:val="22"/>
              </w:rPr>
            </w:pPr>
          </w:p>
          <w:p w14:paraId="34398041" w14:textId="77777777" w:rsidR="007B6F76" w:rsidRDefault="007B6F76" w:rsidP="00FF0B47">
            <w:pPr>
              <w:jc w:val="both"/>
              <w:rPr>
                <w:sz w:val="22"/>
                <w:szCs w:val="22"/>
              </w:rPr>
            </w:pPr>
          </w:p>
          <w:p w14:paraId="34398042" w14:textId="77777777" w:rsidR="007B6F76" w:rsidRDefault="007B6F76" w:rsidP="00FF0B47">
            <w:pPr>
              <w:jc w:val="both"/>
              <w:rPr>
                <w:sz w:val="22"/>
                <w:szCs w:val="22"/>
              </w:rPr>
            </w:pPr>
          </w:p>
          <w:p w14:paraId="34398043" w14:textId="77777777" w:rsidR="007B6F76" w:rsidRDefault="007B6F76" w:rsidP="00FF0B47">
            <w:pPr>
              <w:jc w:val="both"/>
              <w:rPr>
                <w:sz w:val="22"/>
                <w:szCs w:val="22"/>
              </w:rPr>
            </w:pPr>
          </w:p>
          <w:p w14:paraId="34398044" w14:textId="77777777" w:rsidR="007B6F76" w:rsidRDefault="007B6F76" w:rsidP="00FF0B47">
            <w:pPr>
              <w:jc w:val="both"/>
              <w:rPr>
                <w:sz w:val="22"/>
                <w:szCs w:val="22"/>
              </w:rPr>
            </w:pPr>
          </w:p>
          <w:p w14:paraId="34398045" w14:textId="77777777" w:rsidR="007B6F76" w:rsidRDefault="007B6F76" w:rsidP="00FF0B47">
            <w:pPr>
              <w:jc w:val="both"/>
              <w:rPr>
                <w:sz w:val="22"/>
                <w:szCs w:val="22"/>
              </w:rPr>
            </w:pPr>
          </w:p>
          <w:p w14:paraId="34398046" w14:textId="77777777" w:rsidR="007B6F76" w:rsidRPr="00F522F0" w:rsidRDefault="007B6F76" w:rsidP="00FF0B47">
            <w:pPr>
              <w:jc w:val="both"/>
              <w:rPr>
                <w:sz w:val="22"/>
                <w:szCs w:val="22"/>
              </w:rPr>
            </w:pPr>
          </w:p>
        </w:tc>
      </w:tr>
    </w:tbl>
    <w:p w14:paraId="34398048" w14:textId="77777777" w:rsidR="002A1CD8" w:rsidRDefault="002A1CD8" w:rsidP="007B6F76">
      <w:pPr>
        <w:rPr>
          <w:i/>
        </w:rPr>
      </w:pPr>
    </w:p>
    <w:p w14:paraId="34398049" w14:textId="77777777" w:rsidR="007B6F76" w:rsidRPr="007B6F76" w:rsidRDefault="007B6F76" w:rsidP="007B6F76">
      <w:pPr>
        <w:rPr>
          <w:b/>
          <w:i/>
          <w:color w:val="365F91" w:themeColor="accent1" w:themeShade="BF"/>
          <w:sz w:val="22"/>
          <w:szCs w:val="22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928"/>
        <w:gridCol w:w="4394"/>
      </w:tblGrid>
      <w:tr w:rsidR="007B6F76" w:rsidRPr="00F522F0" w14:paraId="3439804D" w14:textId="77777777" w:rsidTr="007B6F76">
        <w:trPr>
          <w:trHeight w:val="70"/>
        </w:trPr>
        <w:tc>
          <w:tcPr>
            <w:tcW w:w="4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39804A" w14:textId="77777777" w:rsidR="007B6F76" w:rsidRDefault="007B6F76" w:rsidP="007B6F76">
            <w:pPr>
              <w:rPr>
                <w:sz w:val="22"/>
                <w:szCs w:val="22"/>
              </w:rPr>
            </w:pPr>
            <w:r w:rsidRPr="007B6F76">
              <w:rPr>
                <w:b/>
                <w:i/>
                <w:color w:val="365F91" w:themeColor="accent1" w:themeShade="BF"/>
                <w:sz w:val="22"/>
                <w:szCs w:val="22"/>
              </w:rPr>
              <w:t xml:space="preserve">Agreed </w:t>
            </w:r>
            <w:r>
              <w:rPr>
                <w:b/>
                <w:i/>
                <w:color w:val="365F91" w:themeColor="accent1" w:themeShade="BF"/>
                <w:sz w:val="22"/>
                <w:szCs w:val="22"/>
              </w:rPr>
              <w:t>date for next review meeting</w:t>
            </w:r>
          </w:p>
          <w:p w14:paraId="3439804B" w14:textId="77777777" w:rsidR="007B6F76" w:rsidRDefault="007B6F76" w:rsidP="007B6F76">
            <w:pPr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  <w:vAlign w:val="center"/>
          </w:tcPr>
          <w:p w14:paraId="3439804C" w14:textId="77777777" w:rsidR="007B6F76" w:rsidRPr="00F522F0" w:rsidRDefault="007B6F76" w:rsidP="00FF0B47">
            <w:pPr>
              <w:jc w:val="both"/>
              <w:rPr>
                <w:sz w:val="22"/>
                <w:szCs w:val="22"/>
              </w:rPr>
            </w:pPr>
          </w:p>
        </w:tc>
      </w:tr>
    </w:tbl>
    <w:p w14:paraId="3439804E" w14:textId="77777777" w:rsidR="007B6F76" w:rsidRPr="007B6F76" w:rsidRDefault="007B6F76" w:rsidP="007B6F76">
      <w:pPr>
        <w:rPr>
          <w:i/>
        </w:rPr>
        <w:sectPr w:rsidR="007B6F76" w:rsidRPr="007B6F76" w:rsidSect="00DA2FDE">
          <w:headerReference w:type="default" r:id="rId11"/>
          <w:footerReference w:type="default" r:id="rId12"/>
          <w:pgSz w:w="11906" w:h="16838" w:code="9"/>
          <w:pgMar w:top="1247" w:right="1418" w:bottom="1134" w:left="1418" w:header="709" w:footer="709" w:gutter="0"/>
          <w:cols w:space="708"/>
          <w:docGrid w:linePitch="360"/>
        </w:sectPr>
      </w:pPr>
    </w:p>
    <w:p w14:paraId="3439804F" w14:textId="77777777" w:rsidR="00683E61" w:rsidRDefault="00EF5348" w:rsidP="00ED092F">
      <w:r>
        <w:rPr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439808D" wp14:editId="3439808E">
                <wp:simplePos x="0" y="0"/>
                <wp:positionH relativeFrom="column">
                  <wp:posOffset>-464185</wp:posOffset>
                </wp:positionH>
                <wp:positionV relativeFrom="paragraph">
                  <wp:posOffset>90170</wp:posOffset>
                </wp:positionV>
                <wp:extent cx="7708900" cy="292100"/>
                <wp:effectExtent l="0" t="0" r="6350" b="0"/>
                <wp:wrapNone/>
                <wp:docPr id="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08900" cy="2921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34398097" w14:textId="77777777" w:rsidR="00816C06" w:rsidRPr="00F522F0" w:rsidRDefault="00867650" w:rsidP="00A92BE9">
                            <w:pPr>
                              <w:ind w:firstLine="1134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Annex 1: </w:t>
                            </w:r>
                            <w:r w:rsidR="00816C06" w:rsidRPr="00F522F0">
                              <w:rPr>
                                <w:b/>
                                <w:color w:val="FFFFFF" w:themeColor="background1"/>
                              </w:rPr>
                              <w:t xml:space="preserve">Reporting Template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9808D" id="Text Box 57" o:spid="_x0000_s1027" type="#_x0000_t202" style="position:absolute;margin-left:-36.55pt;margin-top:7.1pt;width:607pt;height:2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" fillcolor="#31849b [2408]" stroked="f">
                <v:textbox>
                  <w:txbxContent>
                    <w:p w14:paraId="34398097" w14:textId="77777777" w:rsidR="00816C06" w:rsidRPr="00F522F0" w:rsidRDefault="00867650" w:rsidP="00A92BE9">
                      <w:pPr>
                        <w:ind w:firstLine="1134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 xml:space="preserve">Annex 1: </w:t>
                      </w:r>
                      <w:r w:rsidR="00816C06" w:rsidRPr="00F522F0">
                        <w:rPr>
                          <w:b/>
                          <w:color w:val="FFFFFF" w:themeColor="background1"/>
                        </w:rPr>
                        <w:t xml:space="preserve">Reporting Template </w:t>
                      </w:r>
                    </w:p>
                  </w:txbxContent>
                </v:textbox>
              </v:shape>
            </w:pict>
          </mc:Fallback>
        </mc:AlternateContent>
      </w:r>
      <w:r w:rsidR="00ED092F" w:rsidRPr="00F522F0" w:rsidDel="00ED092F">
        <w:rPr>
          <w:b/>
        </w:rPr>
        <w:t xml:space="preserve"> </w:t>
      </w:r>
    </w:p>
    <w:p w14:paraId="34398050" w14:textId="77777777" w:rsidR="00974109" w:rsidRDefault="00974109" w:rsidP="00457233">
      <w:pPr>
        <w:jc w:val="both"/>
        <w:rPr>
          <w:i/>
        </w:rPr>
      </w:pPr>
    </w:p>
    <w:p w14:paraId="34398051" w14:textId="77777777" w:rsidR="00205E5E" w:rsidRDefault="00205E5E" w:rsidP="00457233">
      <w:pPr>
        <w:jc w:val="both"/>
        <w:rPr>
          <w:i/>
        </w:rPr>
      </w:pPr>
    </w:p>
    <w:p w14:paraId="34398052" w14:textId="77777777" w:rsidR="007B6F76" w:rsidRDefault="007B6F76" w:rsidP="007B6F76">
      <w:pPr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This</w:t>
      </w:r>
      <w:r w:rsidRPr="00F522F0">
        <w:rPr>
          <w:i/>
          <w:sz w:val="22"/>
          <w:szCs w:val="22"/>
        </w:rPr>
        <w:t xml:space="preserve"> is a suggested format for monitoring and evaluation, which is taken from a template created by the ‘Harmonising Reporting Working Group’, a subgroup of the Scottish Funders’ Forum.  </w:t>
      </w:r>
      <w:r>
        <w:rPr>
          <w:i/>
          <w:sz w:val="22"/>
          <w:szCs w:val="22"/>
        </w:rPr>
        <w:t xml:space="preserve">It </w:t>
      </w:r>
      <w:r w:rsidRPr="00F522F0">
        <w:rPr>
          <w:i/>
          <w:sz w:val="22"/>
          <w:szCs w:val="22"/>
        </w:rPr>
        <w:t>contains the key information needed by the majority of external funders.</w:t>
      </w:r>
      <w:r>
        <w:rPr>
          <w:i/>
          <w:sz w:val="22"/>
          <w:szCs w:val="22"/>
        </w:rPr>
        <w:t xml:space="preserve"> </w:t>
      </w:r>
    </w:p>
    <w:p w14:paraId="34398053" w14:textId="77777777" w:rsidR="007B6F76" w:rsidRDefault="007B6F76" w:rsidP="00457233">
      <w:pPr>
        <w:jc w:val="both"/>
        <w:rPr>
          <w:i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A541D7" w:rsidRPr="003E461D" w14:paraId="34398055" w14:textId="77777777" w:rsidTr="00A92BE9">
        <w:tc>
          <w:tcPr>
            <w:tcW w:w="9356" w:type="dxa"/>
            <w:shd w:val="clear" w:color="auto" w:fill="31849B" w:themeFill="accent5" w:themeFillShade="BF"/>
          </w:tcPr>
          <w:p w14:paraId="34398054" w14:textId="77777777" w:rsidR="00A541D7" w:rsidRPr="00F522F0" w:rsidRDefault="00A541D7" w:rsidP="003739AE">
            <w:pPr>
              <w:jc w:val="both"/>
              <w:rPr>
                <w:b/>
                <w:sz w:val="22"/>
                <w:szCs w:val="22"/>
              </w:rPr>
            </w:pPr>
            <w:r w:rsidRPr="00F522F0">
              <w:rPr>
                <w:b/>
                <w:color w:val="FFFFFF" w:themeColor="background1"/>
                <w:sz w:val="22"/>
                <w:szCs w:val="22"/>
              </w:rPr>
              <w:t>1. What we expected to do</w:t>
            </w:r>
          </w:p>
        </w:tc>
      </w:tr>
      <w:tr w:rsidR="00A541D7" w:rsidRPr="003E461D" w14:paraId="34398059" w14:textId="77777777" w:rsidTr="00A92BE9">
        <w:tc>
          <w:tcPr>
            <w:tcW w:w="9356" w:type="dxa"/>
          </w:tcPr>
          <w:p w14:paraId="34398056" w14:textId="77777777" w:rsidR="00A541D7" w:rsidRPr="00867650" w:rsidRDefault="00A541D7" w:rsidP="003739AE">
            <w:pPr>
              <w:jc w:val="both"/>
              <w:rPr>
                <w:i/>
                <w:sz w:val="22"/>
                <w:szCs w:val="22"/>
              </w:rPr>
            </w:pPr>
            <w:r w:rsidRPr="00867650">
              <w:rPr>
                <w:i/>
                <w:sz w:val="22"/>
                <w:szCs w:val="22"/>
              </w:rPr>
              <w:t xml:space="preserve">A summary of what your organisation or project said they’d do (from </w:t>
            </w:r>
            <w:r w:rsidR="008868FB" w:rsidRPr="00867650">
              <w:rPr>
                <w:i/>
                <w:sz w:val="22"/>
                <w:szCs w:val="22"/>
              </w:rPr>
              <w:t>Stage 4 – Project Details</w:t>
            </w:r>
            <w:r w:rsidR="00867650">
              <w:rPr>
                <w:i/>
                <w:sz w:val="22"/>
                <w:szCs w:val="22"/>
              </w:rPr>
              <w:t xml:space="preserve"> –of the Partnership Pack</w:t>
            </w:r>
            <w:r w:rsidRPr="00867650">
              <w:rPr>
                <w:i/>
                <w:sz w:val="22"/>
                <w:szCs w:val="22"/>
              </w:rPr>
              <w:t>), including:</w:t>
            </w:r>
          </w:p>
          <w:p w14:paraId="34398057" w14:textId="77777777" w:rsidR="00A541D7" w:rsidRPr="00867650" w:rsidRDefault="00A541D7" w:rsidP="003739AE">
            <w:pPr>
              <w:jc w:val="both"/>
              <w:rPr>
                <w:i/>
                <w:sz w:val="22"/>
                <w:szCs w:val="22"/>
              </w:rPr>
            </w:pPr>
            <w:r w:rsidRPr="00867650">
              <w:rPr>
                <w:i/>
                <w:sz w:val="22"/>
                <w:szCs w:val="22"/>
              </w:rPr>
              <w:t>- Planned differences or changes you want to make for the people you are working with</w:t>
            </w:r>
          </w:p>
          <w:p w14:paraId="34398058" w14:textId="77777777" w:rsidR="00A541D7" w:rsidRPr="00F522F0" w:rsidRDefault="00A541D7" w:rsidP="003739AE">
            <w:pPr>
              <w:jc w:val="both"/>
              <w:rPr>
                <w:i/>
                <w:color w:val="999999"/>
                <w:sz w:val="22"/>
                <w:szCs w:val="22"/>
              </w:rPr>
            </w:pPr>
            <w:r w:rsidRPr="00867650">
              <w:rPr>
                <w:i/>
                <w:sz w:val="22"/>
                <w:szCs w:val="22"/>
              </w:rPr>
              <w:t>- The main activities or services you provide to deliver your outcomes</w:t>
            </w:r>
          </w:p>
        </w:tc>
      </w:tr>
      <w:tr w:rsidR="00A541D7" w:rsidRPr="003E461D" w14:paraId="3439805D" w14:textId="77777777" w:rsidTr="00A92BE9">
        <w:tc>
          <w:tcPr>
            <w:tcW w:w="9356" w:type="dxa"/>
          </w:tcPr>
          <w:p w14:paraId="3439805A" w14:textId="77777777" w:rsidR="00A541D7" w:rsidRPr="00F522F0" w:rsidRDefault="00A541D7" w:rsidP="003739AE">
            <w:pPr>
              <w:jc w:val="both"/>
              <w:rPr>
                <w:sz w:val="22"/>
                <w:szCs w:val="22"/>
              </w:rPr>
            </w:pPr>
          </w:p>
          <w:p w14:paraId="3439805B" w14:textId="77777777" w:rsidR="00A541D7" w:rsidRPr="00F522F0" w:rsidRDefault="00A541D7" w:rsidP="003739AE">
            <w:pPr>
              <w:jc w:val="both"/>
              <w:rPr>
                <w:sz w:val="22"/>
                <w:szCs w:val="22"/>
              </w:rPr>
            </w:pPr>
          </w:p>
          <w:p w14:paraId="3439805C" w14:textId="77777777" w:rsidR="00A541D7" w:rsidRPr="00F522F0" w:rsidRDefault="00A541D7" w:rsidP="003739AE">
            <w:pPr>
              <w:jc w:val="both"/>
              <w:rPr>
                <w:sz w:val="22"/>
                <w:szCs w:val="22"/>
              </w:rPr>
            </w:pPr>
          </w:p>
        </w:tc>
      </w:tr>
      <w:tr w:rsidR="00A541D7" w:rsidRPr="003E461D" w14:paraId="3439805F" w14:textId="77777777" w:rsidTr="00A92BE9">
        <w:tc>
          <w:tcPr>
            <w:tcW w:w="9356" w:type="dxa"/>
            <w:shd w:val="clear" w:color="auto" w:fill="31849B" w:themeFill="accent5" w:themeFillShade="BF"/>
          </w:tcPr>
          <w:p w14:paraId="3439805E" w14:textId="77777777" w:rsidR="00A541D7" w:rsidRPr="00F522F0" w:rsidRDefault="00A541D7" w:rsidP="003739AE">
            <w:pPr>
              <w:jc w:val="both"/>
              <w:rPr>
                <w:b/>
                <w:sz w:val="22"/>
                <w:szCs w:val="22"/>
              </w:rPr>
            </w:pPr>
            <w:r w:rsidRPr="00F522F0">
              <w:rPr>
                <w:b/>
                <w:color w:val="FFFFFF" w:themeColor="background1"/>
                <w:sz w:val="22"/>
                <w:szCs w:val="22"/>
              </w:rPr>
              <w:t>2.  What we actually did</w:t>
            </w:r>
          </w:p>
        </w:tc>
      </w:tr>
      <w:tr w:rsidR="00A541D7" w:rsidRPr="003E461D" w14:paraId="34398061" w14:textId="77777777" w:rsidTr="00A92BE9">
        <w:tc>
          <w:tcPr>
            <w:tcW w:w="9356" w:type="dxa"/>
          </w:tcPr>
          <w:p w14:paraId="34398060" w14:textId="77777777" w:rsidR="00A541D7" w:rsidRPr="00F522F0" w:rsidRDefault="00A541D7" w:rsidP="003739AE">
            <w:pPr>
              <w:jc w:val="both"/>
              <w:rPr>
                <w:i/>
                <w:color w:val="999999"/>
                <w:sz w:val="22"/>
                <w:szCs w:val="22"/>
              </w:rPr>
            </w:pPr>
            <w:r w:rsidRPr="00867650">
              <w:rPr>
                <w:i/>
                <w:sz w:val="22"/>
                <w:szCs w:val="22"/>
              </w:rPr>
              <w:t>The main facts and figures about actual activities, for example the number of people the organisation or project worked with and the main things they did</w:t>
            </w:r>
          </w:p>
        </w:tc>
      </w:tr>
      <w:tr w:rsidR="00A541D7" w:rsidRPr="003E461D" w14:paraId="34398065" w14:textId="77777777" w:rsidTr="00A92BE9">
        <w:tc>
          <w:tcPr>
            <w:tcW w:w="9356" w:type="dxa"/>
          </w:tcPr>
          <w:p w14:paraId="34398062" w14:textId="77777777" w:rsidR="00A541D7" w:rsidRPr="00F522F0" w:rsidRDefault="00A541D7" w:rsidP="003739AE">
            <w:pPr>
              <w:jc w:val="both"/>
              <w:rPr>
                <w:sz w:val="22"/>
                <w:szCs w:val="22"/>
              </w:rPr>
            </w:pPr>
          </w:p>
          <w:p w14:paraId="34398063" w14:textId="77777777" w:rsidR="00A541D7" w:rsidRPr="00F522F0" w:rsidRDefault="00A541D7" w:rsidP="003739AE">
            <w:pPr>
              <w:jc w:val="both"/>
              <w:rPr>
                <w:sz w:val="22"/>
                <w:szCs w:val="22"/>
              </w:rPr>
            </w:pPr>
          </w:p>
          <w:p w14:paraId="34398064" w14:textId="77777777" w:rsidR="00A541D7" w:rsidRPr="00F522F0" w:rsidRDefault="00A541D7" w:rsidP="003739AE">
            <w:pPr>
              <w:jc w:val="both"/>
              <w:rPr>
                <w:sz w:val="22"/>
                <w:szCs w:val="22"/>
              </w:rPr>
            </w:pPr>
          </w:p>
        </w:tc>
      </w:tr>
      <w:tr w:rsidR="00A541D7" w:rsidRPr="003E461D" w14:paraId="34398067" w14:textId="77777777" w:rsidTr="00A92BE9">
        <w:tc>
          <w:tcPr>
            <w:tcW w:w="9356" w:type="dxa"/>
            <w:shd w:val="clear" w:color="auto" w:fill="31849B" w:themeFill="accent5" w:themeFillShade="BF"/>
          </w:tcPr>
          <w:p w14:paraId="34398066" w14:textId="77777777" w:rsidR="00A541D7" w:rsidRPr="00867650" w:rsidRDefault="00A541D7" w:rsidP="003739AE">
            <w:pPr>
              <w:jc w:val="both"/>
              <w:rPr>
                <w:b/>
                <w:color w:val="FFFFFF" w:themeColor="background1"/>
                <w:sz w:val="22"/>
                <w:szCs w:val="22"/>
              </w:rPr>
            </w:pPr>
            <w:r w:rsidRPr="00867650">
              <w:rPr>
                <w:b/>
                <w:color w:val="FFFFFF" w:themeColor="background1"/>
                <w:sz w:val="22"/>
                <w:szCs w:val="22"/>
              </w:rPr>
              <w:t>3.  What difference we actually made</w:t>
            </w:r>
          </w:p>
        </w:tc>
      </w:tr>
      <w:tr w:rsidR="00A541D7" w:rsidRPr="003E461D" w14:paraId="34398069" w14:textId="77777777" w:rsidTr="00A92BE9">
        <w:tc>
          <w:tcPr>
            <w:tcW w:w="9356" w:type="dxa"/>
          </w:tcPr>
          <w:p w14:paraId="34398068" w14:textId="77777777" w:rsidR="00A541D7" w:rsidRPr="00867650" w:rsidRDefault="00A541D7" w:rsidP="003739AE">
            <w:pPr>
              <w:jc w:val="both"/>
              <w:rPr>
                <w:i/>
                <w:sz w:val="22"/>
                <w:szCs w:val="22"/>
              </w:rPr>
            </w:pPr>
            <w:r w:rsidRPr="00867650">
              <w:rPr>
                <w:i/>
                <w:sz w:val="22"/>
                <w:szCs w:val="22"/>
              </w:rPr>
              <w:t>Overall information about the outcomes achieved.  This could also include examples of how individual participants or service users experienced the projects (such as case studies or quotes from clients)</w:t>
            </w:r>
          </w:p>
        </w:tc>
      </w:tr>
      <w:tr w:rsidR="00A541D7" w:rsidRPr="003E461D" w14:paraId="3439806D" w14:textId="77777777" w:rsidTr="00A92BE9">
        <w:tc>
          <w:tcPr>
            <w:tcW w:w="9356" w:type="dxa"/>
          </w:tcPr>
          <w:p w14:paraId="3439806A" w14:textId="77777777" w:rsidR="00A541D7" w:rsidRPr="00F522F0" w:rsidRDefault="00A541D7" w:rsidP="003739AE">
            <w:pPr>
              <w:jc w:val="both"/>
              <w:rPr>
                <w:sz w:val="22"/>
                <w:szCs w:val="22"/>
              </w:rPr>
            </w:pPr>
          </w:p>
          <w:p w14:paraId="3439806B" w14:textId="77777777" w:rsidR="00A541D7" w:rsidRPr="00F522F0" w:rsidRDefault="00A541D7" w:rsidP="003739AE">
            <w:pPr>
              <w:jc w:val="both"/>
              <w:rPr>
                <w:sz w:val="22"/>
                <w:szCs w:val="22"/>
              </w:rPr>
            </w:pPr>
          </w:p>
          <w:p w14:paraId="3439806C" w14:textId="77777777" w:rsidR="00A541D7" w:rsidRPr="00F522F0" w:rsidRDefault="00A541D7" w:rsidP="003739AE">
            <w:pPr>
              <w:jc w:val="both"/>
              <w:rPr>
                <w:sz w:val="22"/>
                <w:szCs w:val="22"/>
              </w:rPr>
            </w:pPr>
          </w:p>
        </w:tc>
      </w:tr>
      <w:tr w:rsidR="00A541D7" w:rsidRPr="003E461D" w14:paraId="3439806F" w14:textId="77777777" w:rsidTr="00A92BE9">
        <w:tc>
          <w:tcPr>
            <w:tcW w:w="9356" w:type="dxa"/>
            <w:shd w:val="clear" w:color="auto" w:fill="31849B" w:themeFill="accent5" w:themeFillShade="BF"/>
          </w:tcPr>
          <w:p w14:paraId="3439806E" w14:textId="77777777" w:rsidR="00A541D7" w:rsidRPr="00F522F0" w:rsidRDefault="00867650" w:rsidP="003739A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4</w:t>
            </w:r>
            <w:r w:rsidR="00A541D7" w:rsidRPr="00F522F0">
              <w:rPr>
                <w:b/>
                <w:color w:val="FFFFFF" w:themeColor="background1"/>
                <w:sz w:val="22"/>
                <w:szCs w:val="22"/>
              </w:rPr>
              <w:t>.  Challenges</w:t>
            </w:r>
            <w:r w:rsidR="00AE380C">
              <w:rPr>
                <w:b/>
                <w:color w:val="FFFFFF" w:themeColor="background1"/>
                <w:sz w:val="22"/>
                <w:szCs w:val="22"/>
              </w:rPr>
              <w:t>/Risks</w:t>
            </w:r>
            <w:r w:rsidR="00A541D7" w:rsidRPr="00F522F0">
              <w:rPr>
                <w:b/>
                <w:color w:val="FFFFFF" w:themeColor="background1"/>
                <w:sz w:val="22"/>
                <w:szCs w:val="22"/>
              </w:rPr>
              <w:t xml:space="preserve"> and changes</w:t>
            </w:r>
          </w:p>
        </w:tc>
      </w:tr>
      <w:tr w:rsidR="00A541D7" w:rsidRPr="003E461D" w14:paraId="34398071" w14:textId="77777777" w:rsidTr="00A92BE9">
        <w:tc>
          <w:tcPr>
            <w:tcW w:w="9356" w:type="dxa"/>
          </w:tcPr>
          <w:p w14:paraId="34398070" w14:textId="77777777" w:rsidR="00A541D7" w:rsidRPr="00F522F0" w:rsidRDefault="00A541D7" w:rsidP="003739AE">
            <w:pPr>
              <w:jc w:val="both"/>
              <w:rPr>
                <w:i/>
                <w:color w:val="999999"/>
                <w:sz w:val="22"/>
                <w:szCs w:val="22"/>
              </w:rPr>
            </w:pPr>
            <w:r w:rsidRPr="00867650">
              <w:rPr>
                <w:i/>
                <w:sz w:val="22"/>
                <w:szCs w:val="22"/>
              </w:rPr>
              <w:t>Any problems you encountered that slowed progress, or an</w:t>
            </w:r>
            <w:r w:rsidR="00AE380C">
              <w:rPr>
                <w:i/>
                <w:sz w:val="22"/>
                <w:szCs w:val="22"/>
              </w:rPr>
              <w:t>ything that stopped the outcome</w:t>
            </w:r>
            <w:r w:rsidRPr="00867650">
              <w:rPr>
                <w:i/>
                <w:sz w:val="22"/>
                <w:szCs w:val="22"/>
              </w:rPr>
              <w:t xml:space="preserve"> happening or things that were changed</w:t>
            </w:r>
          </w:p>
        </w:tc>
      </w:tr>
      <w:tr w:rsidR="00A541D7" w:rsidRPr="003E461D" w14:paraId="34398075" w14:textId="77777777" w:rsidTr="00A92BE9">
        <w:tc>
          <w:tcPr>
            <w:tcW w:w="9356" w:type="dxa"/>
          </w:tcPr>
          <w:p w14:paraId="34398072" w14:textId="77777777" w:rsidR="00A541D7" w:rsidRPr="00F522F0" w:rsidRDefault="00A541D7" w:rsidP="003739AE">
            <w:pPr>
              <w:jc w:val="both"/>
              <w:rPr>
                <w:sz w:val="22"/>
                <w:szCs w:val="22"/>
              </w:rPr>
            </w:pPr>
          </w:p>
          <w:p w14:paraId="34398073" w14:textId="77777777" w:rsidR="00A541D7" w:rsidRPr="00F522F0" w:rsidRDefault="00A541D7" w:rsidP="003739AE">
            <w:pPr>
              <w:jc w:val="both"/>
              <w:rPr>
                <w:sz w:val="22"/>
                <w:szCs w:val="22"/>
              </w:rPr>
            </w:pPr>
          </w:p>
          <w:p w14:paraId="34398074" w14:textId="77777777" w:rsidR="00A541D7" w:rsidRPr="00F522F0" w:rsidRDefault="00A541D7" w:rsidP="003739AE">
            <w:pPr>
              <w:jc w:val="both"/>
              <w:rPr>
                <w:sz w:val="22"/>
                <w:szCs w:val="22"/>
              </w:rPr>
            </w:pPr>
          </w:p>
        </w:tc>
      </w:tr>
      <w:tr w:rsidR="00A541D7" w:rsidRPr="003E461D" w14:paraId="34398077" w14:textId="77777777" w:rsidTr="00A92BE9">
        <w:tc>
          <w:tcPr>
            <w:tcW w:w="9356" w:type="dxa"/>
            <w:shd w:val="clear" w:color="auto" w:fill="31849B" w:themeFill="accent5" w:themeFillShade="BF"/>
          </w:tcPr>
          <w:p w14:paraId="34398076" w14:textId="77777777" w:rsidR="00A541D7" w:rsidRPr="00F522F0" w:rsidRDefault="00867650" w:rsidP="003739A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5</w:t>
            </w:r>
            <w:r w:rsidR="00A541D7" w:rsidRPr="00F522F0">
              <w:rPr>
                <w:b/>
                <w:color w:val="FFFFFF" w:themeColor="background1"/>
                <w:sz w:val="22"/>
                <w:szCs w:val="22"/>
              </w:rPr>
              <w:t>.  Learning for the future</w:t>
            </w:r>
          </w:p>
        </w:tc>
      </w:tr>
      <w:tr w:rsidR="00A541D7" w:rsidRPr="003E461D" w14:paraId="34398079" w14:textId="77777777" w:rsidTr="00A92BE9">
        <w:tc>
          <w:tcPr>
            <w:tcW w:w="9356" w:type="dxa"/>
          </w:tcPr>
          <w:p w14:paraId="34398078" w14:textId="77777777" w:rsidR="00A541D7" w:rsidRPr="00867650" w:rsidRDefault="00A541D7" w:rsidP="003739AE">
            <w:pPr>
              <w:jc w:val="both"/>
              <w:rPr>
                <w:i/>
                <w:sz w:val="22"/>
                <w:szCs w:val="22"/>
              </w:rPr>
            </w:pPr>
            <w:r w:rsidRPr="00867650">
              <w:rPr>
                <w:i/>
                <w:sz w:val="22"/>
                <w:szCs w:val="22"/>
              </w:rPr>
              <w:t>Unexpected outcomes (positive or negative), key learning points and anything you will do differently in the future</w:t>
            </w:r>
            <w:r w:rsidR="008455B9" w:rsidRPr="00867650">
              <w:rPr>
                <w:i/>
                <w:sz w:val="22"/>
                <w:szCs w:val="22"/>
              </w:rPr>
              <w:t>. How will partnership successes be promoted and celebrated and good practice or lessons learned be shared?</w:t>
            </w:r>
          </w:p>
        </w:tc>
      </w:tr>
      <w:tr w:rsidR="00A541D7" w:rsidRPr="003E461D" w14:paraId="3439807D" w14:textId="77777777" w:rsidTr="00A92BE9">
        <w:tc>
          <w:tcPr>
            <w:tcW w:w="9356" w:type="dxa"/>
          </w:tcPr>
          <w:p w14:paraId="3439807A" w14:textId="77777777" w:rsidR="00A541D7" w:rsidRPr="00F522F0" w:rsidRDefault="00A541D7" w:rsidP="003739AE">
            <w:pPr>
              <w:jc w:val="both"/>
              <w:rPr>
                <w:sz w:val="22"/>
                <w:szCs w:val="22"/>
              </w:rPr>
            </w:pPr>
          </w:p>
          <w:p w14:paraId="3439807B" w14:textId="77777777" w:rsidR="00A541D7" w:rsidRPr="00F522F0" w:rsidRDefault="00A541D7" w:rsidP="003739AE">
            <w:pPr>
              <w:jc w:val="both"/>
              <w:rPr>
                <w:sz w:val="22"/>
                <w:szCs w:val="22"/>
              </w:rPr>
            </w:pPr>
          </w:p>
          <w:p w14:paraId="3439807C" w14:textId="77777777" w:rsidR="00A541D7" w:rsidRPr="00F522F0" w:rsidRDefault="00A541D7" w:rsidP="003739AE">
            <w:pPr>
              <w:jc w:val="both"/>
              <w:rPr>
                <w:sz w:val="22"/>
                <w:szCs w:val="22"/>
              </w:rPr>
            </w:pPr>
          </w:p>
        </w:tc>
      </w:tr>
      <w:tr w:rsidR="00A541D7" w:rsidRPr="003E461D" w14:paraId="3439807F" w14:textId="77777777" w:rsidTr="00A92BE9">
        <w:tc>
          <w:tcPr>
            <w:tcW w:w="9356" w:type="dxa"/>
            <w:shd w:val="clear" w:color="auto" w:fill="31849B" w:themeFill="accent5" w:themeFillShade="BF"/>
          </w:tcPr>
          <w:p w14:paraId="3439807E" w14:textId="77777777" w:rsidR="00A541D7" w:rsidRPr="00F522F0" w:rsidRDefault="00A541D7" w:rsidP="003739AE">
            <w:pPr>
              <w:jc w:val="both"/>
              <w:rPr>
                <w:b/>
                <w:sz w:val="22"/>
                <w:szCs w:val="22"/>
              </w:rPr>
            </w:pPr>
            <w:r w:rsidRPr="00F522F0">
              <w:rPr>
                <w:b/>
                <w:color w:val="FFFFFF" w:themeColor="background1"/>
                <w:sz w:val="22"/>
                <w:szCs w:val="22"/>
              </w:rPr>
              <w:t>6.  Other</w:t>
            </w:r>
          </w:p>
        </w:tc>
      </w:tr>
      <w:tr w:rsidR="00A541D7" w:rsidRPr="003E461D" w14:paraId="34398081" w14:textId="77777777" w:rsidTr="00A92BE9">
        <w:tc>
          <w:tcPr>
            <w:tcW w:w="9356" w:type="dxa"/>
          </w:tcPr>
          <w:p w14:paraId="34398080" w14:textId="77777777" w:rsidR="00A541D7" w:rsidRPr="00867650" w:rsidRDefault="00A541D7" w:rsidP="003739AE">
            <w:pPr>
              <w:jc w:val="both"/>
              <w:rPr>
                <w:i/>
                <w:sz w:val="22"/>
                <w:szCs w:val="22"/>
              </w:rPr>
            </w:pPr>
            <w:r w:rsidRPr="00867650">
              <w:rPr>
                <w:i/>
                <w:sz w:val="22"/>
                <w:szCs w:val="22"/>
              </w:rPr>
              <w:t>For example, budget details and additional information required by the prison</w:t>
            </w:r>
          </w:p>
        </w:tc>
      </w:tr>
      <w:tr w:rsidR="00A541D7" w:rsidRPr="003E461D" w14:paraId="34398085" w14:textId="77777777" w:rsidTr="00A92BE9">
        <w:tc>
          <w:tcPr>
            <w:tcW w:w="9356" w:type="dxa"/>
          </w:tcPr>
          <w:p w14:paraId="34398082" w14:textId="77777777" w:rsidR="00D66794" w:rsidRPr="00F522F0" w:rsidRDefault="00D66794" w:rsidP="003739AE">
            <w:pPr>
              <w:jc w:val="both"/>
              <w:rPr>
                <w:sz w:val="22"/>
                <w:szCs w:val="22"/>
              </w:rPr>
            </w:pPr>
          </w:p>
          <w:p w14:paraId="34398083" w14:textId="77777777" w:rsidR="00D66794" w:rsidRPr="00F522F0" w:rsidRDefault="00D66794" w:rsidP="003739AE">
            <w:pPr>
              <w:jc w:val="both"/>
              <w:rPr>
                <w:sz w:val="22"/>
                <w:szCs w:val="22"/>
              </w:rPr>
            </w:pPr>
          </w:p>
          <w:p w14:paraId="34398084" w14:textId="77777777" w:rsidR="00D66794" w:rsidRPr="00F522F0" w:rsidRDefault="00D66794" w:rsidP="003739AE">
            <w:pPr>
              <w:jc w:val="both"/>
              <w:rPr>
                <w:sz w:val="22"/>
                <w:szCs w:val="22"/>
              </w:rPr>
            </w:pPr>
          </w:p>
        </w:tc>
      </w:tr>
    </w:tbl>
    <w:p w14:paraId="34398086" w14:textId="77777777" w:rsidR="00A95084" w:rsidRDefault="00A95084" w:rsidP="00457233">
      <w:pPr>
        <w:jc w:val="both"/>
        <w:rPr>
          <w:i/>
        </w:rPr>
      </w:pPr>
    </w:p>
    <w:p w14:paraId="34398087" w14:textId="77777777" w:rsidR="00A95084" w:rsidRDefault="00A95084" w:rsidP="00457233">
      <w:pPr>
        <w:jc w:val="both"/>
        <w:rPr>
          <w:i/>
        </w:rPr>
      </w:pPr>
    </w:p>
    <w:p w14:paraId="34398088" w14:textId="77777777" w:rsidR="00454563" w:rsidRDefault="00454563" w:rsidP="00457233">
      <w:pPr>
        <w:jc w:val="both"/>
        <w:rPr>
          <w:i/>
        </w:rPr>
      </w:pPr>
    </w:p>
    <w:p w14:paraId="34398089" w14:textId="77777777" w:rsidR="0095044B" w:rsidRDefault="0095044B" w:rsidP="0095044B">
      <w:pPr>
        <w:rPr>
          <w:b/>
          <w:sz w:val="22"/>
          <w:szCs w:val="22"/>
          <w:u w:val="single"/>
        </w:rPr>
      </w:pPr>
    </w:p>
    <w:p w14:paraId="3439808A" w14:textId="77777777" w:rsidR="003E461D" w:rsidRDefault="003E461D" w:rsidP="00457233">
      <w:pPr>
        <w:jc w:val="both"/>
        <w:rPr>
          <w:i/>
        </w:rPr>
      </w:pPr>
    </w:p>
    <w:sectPr w:rsidR="003E461D" w:rsidSect="00BA7B8D">
      <w:pgSz w:w="11906" w:h="16838" w:code="9"/>
      <w:pgMar w:top="289" w:right="851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398091" w14:textId="77777777" w:rsidR="00C65950" w:rsidRDefault="00C65950">
      <w:r>
        <w:separator/>
      </w:r>
    </w:p>
  </w:endnote>
  <w:endnote w:type="continuationSeparator" w:id="0">
    <w:p w14:paraId="34398092" w14:textId="77777777" w:rsidR="00C65950" w:rsidRDefault="00C6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90751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398094" w14:textId="4DDEFB2F" w:rsidR="00816C06" w:rsidRDefault="00816C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23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39808F" w14:textId="77777777" w:rsidR="00C65950" w:rsidRDefault="00C65950">
      <w:r>
        <w:separator/>
      </w:r>
    </w:p>
  </w:footnote>
  <w:footnote w:type="continuationSeparator" w:id="0">
    <w:p w14:paraId="34398090" w14:textId="77777777" w:rsidR="00C65950" w:rsidRDefault="00C65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98093" w14:textId="77777777" w:rsidR="00816C06" w:rsidRDefault="00816C06" w:rsidP="007241C4">
    <w:pPr>
      <w:pStyle w:val="Header"/>
      <w:tabs>
        <w:tab w:val="clear" w:pos="4153"/>
        <w:tab w:val="clear" w:pos="8306"/>
        <w:tab w:val="left" w:pos="723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0795E"/>
    <w:multiLevelType w:val="hybridMultilevel"/>
    <w:tmpl w:val="D6C8717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29F134A"/>
    <w:multiLevelType w:val="hybridMultilevel"/>
    <w:tmpl w:val="6D4671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057B4"/>
    <w:multiLevelType w:val="hybridMultilevel"/>
    <w:tmpl w:val="DE8A0D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A18E9"/>
    <w:multiLevelType w:val="hybridMultilevel"/>
    <w:tmpl w:val="8FF4EC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26A24"/>
    <w:multiLevelType w:val="hybridMultilevel"/>
    <w:tmpl w:val="89E48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83511D"/>
    <w:multiLevelType w:val="hybridMultilevel"/>
    <w:tmpl w:val="FE14C8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040DE"/>
    <w:multiLevelType w:val="hybridMultilevel"/>
    <w:tmpl w:val="5A8C1D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307A9"/>
    <w:multiLevelType w:val="hybridMultilevel"/>
    <w:tmpl w:val="47CA77FA"/>
    <w:lvl w:ilvl="0" w:tplc="65DAEDF4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1C7C7A"/>
    <w:multiLevelType w:val="hybridMultilevel"/>
    <w:tmpl w:val="C602CBF4"/>
    <w:lvl w:ilvl="0" w:tplc="A6F8F39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706510"/>
    <w:multiLevelType w:val="hybridMultilevel"/>
    <w:tmpl w:val="A5A07D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171A79"/>
    <w:multiLevelType w:val="hybridMultilevel"/>
    <w:tmpl w:val="90DE1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C91AA4"/>
    <w:multiLevelType w:val="hybridMultilevel"/>
    <w:tmpl w:val="5D1456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61E85"/>
    <w:multiLevelType w:val="hybridMultilevel"/>
    <w:tmpl w:val="0DEA3B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75D1B"/>
    <w:multiLevelType w:val="hybridMultilevel"/>
    <w:tmpl w:val="D36C673E"/>
    <w:lvl w:ilvl="0" w:tplc="AC48B3B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41AB4"/>
    <w:multiLevelType w:val="hybridMultilevel"/>
    <w:tmpl w:val="332A5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20809"/>
    <w:multiLevelType w:val="hybridMultilevel"/>
    <w:tmpl w:val="65A001FA"/>
    <w:lvl w:ilvl="0" w:tplc="5A04DC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8064A2" w:themeColor="accent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1537"/>
    <w:multiLevelType w:val="hybridMultilevel"/>
    <w:tmpl w:val="EED605D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C4C25"/>
    <w:multiLevelType w:val="hybridMultilevel"/>
    <w:tmpl w:val="B7863FB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6F12E2"/>
    <w:multiLevelType w:val="hybridMultilevel"/>
    <w:tmpl w:val="9E16561C"/>
    <w:lvl w:ilvl="0" w:tplc="65DC2E4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/>
        <w:color w:val="4F81BD" w:themeColor="accen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F5039"/>
    <w:multiLevelType w:val="hybridMultilevel"/>
    <w:tmpl w:val="9BEC4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A34754"/>
    <w:multiLevelType w:val="multilevel"/>
    <w:tmpl w:val="2892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2E5C2D"/>
    <w:multiLevelType w:val="hybridMultilevel"/>
    <w:tmpl w:val="F656D64A"/>
    <w:lvl w:ilvl="0" w:tplc="D92C0CB0">
      <w:start w:val="1"/>
      <w:numFmt w:val="lowerLetter"/>
      <w:lvlText w:val="(%1)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BF14DA7"/>
    <w:multiLevelType w:val="hybridMultilevel"/>
    <w:tmpl w:val="9DC298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9435B7"/>
    <w:multiLevelType w:val="hybridMultilevel"/>
    <w:tmpl w:val="5B5EB6D0"/>
    <w:lvl w:ilvl="0" w:tplc="E170291C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2D5492"/>
    <w:multiLevelType w:val="hybridMultilevel"/>
    <w:tmpl w:val="5FA8090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31363DB"/>
    <w:multiLevelType w:val="hybridMultilevel"/>
    <w:tmpl w:val="0AC6B9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03B6B"/>
    <w:multiLevelType w:val="hybridMultilevel"/>
    <w:tmpl w:val="8F3A47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A51EB5"/>
    <w:multiLevelType w:val="hybridMultilevel"/>
    <w:tmpl w:val="7EFAC87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BB51D3E"/>
    <w:multiLevelType w:val="hybridMultilevel"/>
    <w:tmpl w:val="B79668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0B2994"/>
    <w:multiLevelType w:val="hybridMultilevel"/>
    <w:tmpl w:val="B1B62F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22"/>
  </w:num>
  <w:num w:numId="4">
    <w:abstractNumId w:val="10"/>
  </w:num>
  <w:num w:numId="5">
    <w:abstractNumId w:val="12"/>
  </w:num>
  <w:num w:numId="6">
    <w:abstractNumId w:val="29"/>
  </w:num>
  <w:num w:numId="7">
    <w:abstractNumId w:val="26"/>
  </w:num>
  <w:num w:numId="8">
    <w:abstractNumId w:val="2"/>
  </w:num>
  <w:num w:numId="9">
    <w:abstractNumId w:val="3"/>
  </w:num>
  <w:num w:numId="10">
    <w:abstractNumId w:val="9"/>
  </w:num>
  <w:num w:numId="11">
    <w:abstractNumId w:val="11"/>
  </w:num>
  <w:num w:numId="12">
    <w:abstractNumId w:val="24"/>
  </w:num>
  <w:num w:numId="13">
    <w:abstractNumId w:val="27"/>
  </w:num>
  <w:num w:numId="14">
    <w:abstractNumId w:val="5"/>
  </w:num>
  <w:num w:numId="15">
    <w:abstractNumId w:val="28"/>
  </w:num>
  <w:num w:numId="16">
    <w:abstractNumId w:val="0"/>
  </w:num>
  <w:num w:numId="17">
    <w:abstractNumId w:val="25"/>
  </w:num>
  <w:num w:numId="18">
    <w:abstractNumId w:val="4"/>
  </w:num>
  <w:num w:numId="19">
    <w:abstractNumId w:val="1"/>
  </w:num>
  <w:num w:numId="20">
    <w:abstractNumId w:val="6"/>
  </w:num>
  <w:num w:numId="21">
    <w:abstractNumId w:val="14"/>
  </w:num>
  <w:num w:numId="22">
    <w:abstractNumId w:val="19"/>
  </w:num>
  <w:num w:numId="23">
    <w:abstractNumId w:val="15"/>
  </w:num>
  <w:num w:numId="24">
    <w:abstractNumId w:val="13"/>
  </w:num>
  <w:num w:numId="25">
    <w:abstractNumId w:val="18"/>
  </w:num>
  <w:num w:numId="26">
    <w:abstractNumId w:val="16"/>
  </w:num>
  <w:num w:numId="27">
    <w:abstractNumId w:val="23"/>
  </w:num>
  <w:num w:numId="28">
    <w:abstractNumId w:val="7"/>
  </w:num>
  <w:num w:numId="29">
    <w:abstractNumId w:val="21"/>
  </w:num>
  <w:num w:numId="30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70"/>
  <w:drawingGridVerticalSpacing w:val="11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A82"/>
    <w:rsid w:val="00000507"/>
    <w:rsid w:val="00001776"/>
    <w:rsid w:val="00005E44"/>
    <w:rsid w:val="000063BE"/>
    <w:rsid w:val="00007677"/>
    <w:rsid w:val="000114B2"/>
    <w:rsid w:val="00012B46"/>
    <w:rsid w:val="0001342D"/>
    <w:rsid w:val="00013A6F"/>
    <w:rsid w:val="00013DCD"/>
    <w:rsid w:val="00014E4B"/>
    <w:rsid w:val="00016697"/>
    <w:rsid w:val="0001673A"/>
    <w:rsid w:val="00023D09"/>
    <w:rsid w:val="00031A18"/>
    <w:rsid w:val="000340CB"/>
    <w:rsid w:val="00034739"/>
    <w:rsid w:val="00034B48"/>
    <w:rsid w:val="00036914"/>
    <w:rsid w:val="00044B07"/>
    <w:rsid w:val="00044F7B"/>
    <w:rsid w:val="000467AF"/>
    <w:rsid w:val="0004729A"/>
    <w:rsid w:val="0005641C"/>
    <w:rsid w:val="0006033A"/>
    <w:rsid w:val="00066713"/>
    <w:rsid w:val="00073FF7"/>
    <w:rsid w:val="000744D7"/>
    <w:rsid w:val="000747FC"/>
    <w:rsid w:val="00076D36"/>
    <w:rsid w:val="00077F04"/>
    <w:rsid w:val="000805AA"/>
    <w:rsid w:val="00081910"/>
    <w:rsid w:val="00084DE4"/>
    <w:rsid w:val="0008767A"/>
    <w:rsid w:val="00090E97"/>
    <w:rsid w:val="00091766"/>
    <w:rsid w:val="000924E4"/>
    <w:rsid w:val="0009421B"/>
    <w:rsid w:val="000A30F4"/>
    <w:rsid w:val="000A63B0"/>
    <w:rsid w:val="000A6DB3"/>
    <w:rsid w:val="000A740E"/>
    <w:rsid w:val="000B3082"/>
    <w:rsid w:val="000B330A"/>
    <w:rsid w:val="000B3EA3"/>
    <w:rsid w:val="000B467E"/>
    <w:rsid w:val="000B7C39"/>
    <w:rsid w:val="000C13C0"/>
    <w:rsid w:val="000C14F7"/>
    <w:rsid w:val="000C1A48"/>
    <w:rsid w:val="000C415E"/>
    <w:rsid w:val="000C4EF5"/>
    <w:rsid w:val="000C6411"/>
    <w:rsid w:val="000D0A98"/>
    <w:rsid w:val="000D25CE"/>
    <w:rsid w:val="000D2A26"/>
    <w:rsid w:val="000D3C52"/>
    <w:rsid w:val="000D53CE"/>
    <w:rsid w:val="000D5505"/>
    <w:rsid w:val="000D7D13"/>
    <w:rsid w:val="000E0176"/>
    <w:rsid w:val="000E13FF"/>
    <w:rsid w:val="000E3145"/>
    <w:rsid w:val="000F54F7"/>
    <w:rsid w:val="00100640"/>
    <w:rsid w:val="00104CF5"/>
    <w:rsid w:val="00106EB2"/>
    <w:rsid w:val="0010742C"/>
    <w:rsid w:val="001107B0"/>
    <w:rsid w:val="0011164C"/>
    <w:rsid w:val="00111979"/>
    <w:rsid w:val="001127A1"/>
    <w:rsid w:val="00121928"/>
    <w:rsid w:val="001316C7"/>
    <w:rsid w:val="001322D4"/>
    <w:rsid w:val="0013547D"/>
    <w:rsid w:val="001405EA"/>
    <w:rsid w:val="00141366"/>
    <w:rsid w:val="00141A28"/>
    <w:rsid w:val="00141BA9"/>
    <w:rsid w:val="00147AC3"/>
    <w:rsid w:val="001504E8"/>
    <w:rsid w:val="00150A36"/>
    <w:rsid w:val="001648BD"/>
    <w:rsid w:val="0016722A"/>
    <w:rsid w:val="00167ED4"/>
    <w:rsid w:val="001719C6"/>
    <w:rsid w:val="00172430"/>
    <w:rsid w:val="00172D31"/>
    <w:rsid w:val="00182211"/>
    <w:rsid w:val="001865FF"/>
    <w:rsid w:val="0018769B"/>
    <w:rsid w:val="00187B1E"/>
    <w:rsid w:val="00190B40"/>
    <w:rsid w:val="001912AA"/>
    <w:rsid w:val="001918B0"/>
    <w:rsid w:val="00191C3F"/>
    <w:rsid w:val="00192F52"/>
    <w:rsid w:val="00194EB3"/>
    <w:rsid w:val="00195695"/>
    <w:rsid w:val="001A1AC3"/>
    <w:rsid w:val="001A3230"/>
    <w:rsid w:val="001A33C2"/>
    <w:rsid w:val="001A3A79"/>
    <w:rsid w:val="001A4C7F"/>
    <w:rsid w:val="001A6B1B"/>
    <w:rsid w:val="001B2453"/>
    <w:rsid w:val="001B3162"/>
    <w:rsid w:val="001B3F47"/>
    <w:rsid w:val="001B4E36"/>
    <w:rsid w:val="001B6F3C"/>
    <w:rsid w:val="001C085D"/>
    <w:rsid w:val="001C4ED6"/>
    <w:rsid w:val="001D04EC"/>
    <w:rsid w:val="001D1624"/>
    <w:rsid w:val="001D2DF8"/>
    <w:rsid w:val="001D726F"/>
    <w:rsid w:val="001D79B6"/>
    <w:rsid w:val="001E1045"/>
    <w:rsid w:val="001E52C1"/>
    <w:rsid w:val="001F56AA"/>
    <w:rsid w:val="001F5B07"/>
    <w:rsid w:val="00201098"/>
    <w:rsid w:val="00202C31"/>
    <w:rsid w:val="00204608"/>
    <w:rsid w:val="00205023"/>
    <w:rsid w:val="00205E5E"/>
    <w:rsid w:val="00206214"/>
    <w:rsid w:val="00206C0E"/>
    <w:rsid w:val="00210BC1"/>
    <w:rsid w:val="00210F73"/>
    <w:rsid w:val="00211725"/>
    <w:rsid w:val="00211D0D"/>
    <w:rsid w:val="00215A21"/>
    <w:rsid w:val="002229E0"/>
    <w:rsid w:val="0022544D"/>
    <w:rsid w:val="002263BC"/>
    <w:rsid w:val="0023019A"/>
    <w:rsid w:val="00232EF3"/>
    <w:rsid w:val="00233264"/>
    <w:rsid w:val="002475AB"/>
    <w:rsid w:val="002478DB"/>
    <w:rsid w:val="002503EC"/>
    <w:rsid w:val="00251429"/>
    <w:rsid w:val="002530E5"/>
    <w:rsid w:val="00254297"/>
    <w:rsid w:val="00255734"/>
    <w:rsid w:val="0025791E"/>
    <w:rsid w:val="002651BB"/>
    <w:rsid w:val="00266C19"/>
    <w:rsid w:val="0027234F"/>
    <w:rsid w:val="00276E2F"/>
    <w:rsid w:val="0027712F"/>
    <w:rsid w:val="00280114"/>
    <w:rsid w:val="00282AD6"/>
    <w:rsid w:val="00286801"/>
    <w:rsid w:val="0029681A"/>
    <w:rsid w:val="002974C5"/>
    <w:rsid w:val="002A1CD8"/>
    <w:rsid w:val="002B0BCC"/>
    <w:rsid w:val="002B176F"/>
    <w:rsid w:val="002B19E8"/>
    <w:rsid w:val="002B429B"/>
    <w:rsid w:val="002B45F2"/>
    <w:rsid w:val="002B4C9A"/>
    <w:rsid w:val="002B4CDF"/>
    <w:rsid w:val="002B563B"/>
    <w:rsid w:val="002C2AB7"/>
    <w:rsid w:val="002C2EFC"/>
    <w:rsid w:val="002C625F"/>
    <w:rsid w:val="002D0C23"/>
    <w:rsid w:val="002D1C7B"/>
    <w:rsid w:val="002D2963"/>
    <w:rsid w:val="002D356A"/>
    <w:rsid w:val="002D364B"/>
    <w:rsid w:val="002D4802"/>
    <w:rsid w:val="002D7ADB"/>
    <w:rsid w:val="002E019D"/>
    <w:rsid w:val="002E1BA5"/>
    <w:rsid w:val="002E742C"/>
    <w:rsid w:val="002F072D"/>
    <w:rsid w:val="002F3FFD"/>
    <w:rsid w:val="003011E4"/>
    <w:rsid w:val="0030241A"/>
    <w:rsid w:val="0030378C"/>
    <w:rsid w:val="00306084"/>
    <w:rsid w:val="00310E9B"/>
    <w:rsid w:val="00311D00"/>
    <w:rsid w:val="003137CC"/>
    <w:rsid w:val="00314060"/>
    <w:rsid w:val="003175D2"/>
    <w:rsid w:val="00322718"/>
    <w:rsid w:val="003242B2"/>
    <w:rsid w:val="003274F9"/>
    <w:rsid w:val="003309D7"/>
    <w:rsid w:val="00330E97"/>
    <w:rsid w:val="003311B7"/>
    <w:rsid w:val="00333AE2"/>
    <w:rsid w:val="00334CAB"/>
    <w:rsid w:val="0033606A"/>
    <w:rsid w:val="00337364"/>
    <w:rsid w:val="003423ED"/>
    <w:rsid w:val="00343745"/>
    <w:rsid w:val="0034492C"/>
    <w:rsid w:val="003463C4"/>
    <w:rsid w:val="00351F8F"/>
    <w:rsid w:val="00352EC0"/>
    <w:rsid w:val="003533A8"/>
    <w:rsid w:val="00363BEB"/>
    <w:rsid w:val="0037005A"/>
    <w:rsid w:val="00370B08"/>
    <w:rsid w:val="003712DD"/>
    <w:rsid w:val="003739AE"/>
    <w:rsid w:val="00376BC1"/>
    <w:rsid w:val="00377331"/>
    <w:rsid w:val="0037758B"/>
    <w:rsid w:val="003810B2"/>
    <w:rsid w:val="00391BED"/>
    <w:rsid w:val="003926FD"/>
    <w:rsid w:val="003934B6"/>
    <w:rsid w:val="00393A6D"/>
    <w:rsid w:val="003A3CDB"/>
    <w:rsid w:val="003A7B75"/>
    <w:rsid w:val="003B0A80"/>
    <w:rsid w:val="003B4770"/>
    <w:rsid w:val="003C6A1C"/>
    <w:rsid w:val="003D289B"/>
    <w:rsid w:val="003D5BC8"/>
    <w:rsid w:val="003D6473"/>
    <w:rsid w:val="003D737C"/>
    <w:rsid w:val="003D75C9"/>
    <w:rsid w:val="003D7705"/>
    <w:rsid w:val="003D7893"/>
    <w:rsid w:val="003E194A"/>
    <w:rsid w:val="003E2680"/>
    <w:rsid w:val="003E461D"/>
    <w:rsid w:val="0041001D"/>
    <w:rsid w:val="00412059"/>
    <w:rsid w:val="004130D7"/>
    <w:rsid w:val="00420C93"/>
    <w:rsid w:val="00420CCF"/>
    <w:rsid w:val="004218DE"/>
    <w:rsid w:val="00425918"/>
    <w:rsid w:val="00426397"/>
    <w:rsid w:val="00427FFE"/>
    <w:rsid w:val="00430C79"/>
    <w:rsid w:val="00431427"/>
    <w:rsid w:val="00442D21"/>
    <w:rsid w:val="00442E0B"/>
    <w:rsid w:val="00443E1F"/>
    <w:rsid w:val="00444127"/>
    <w:rsid w:val="00447333"/>
    <w:rsid w:val="00454563"/>
    <w:rsid w:val="004548EA"/>
    <w:rsid w:val="00455871"/>
    <w:rsid w:val="00456F70"/>
    <w:rsid w:val="00457233"/>
    <w:rsid w:val="00460063"/>
    <w:rsid w:val="00463F47"/>
    <w:rsid w:val="004644BC"/>
    <w:rsid w:val="004740B2"/>
    <w:rsid w:val="00474A92"/>
    <w:rsid w:val="00481590"/>
    <w:rsid w:val="00481F16"/>
    <w:rsid w:val="00481FA4"/>
    <w:rsid w:val="00491543"/>
    <w:rsid w:val="00497D1E"/>
    <w:rsid w:val="004A09F7"/>
    <w:rsid w:val="004A3F14"/>
    <w:rsid w:val="004A4C67"/>
    <w:rsid w:val="004A6C78"/>
    <w:rsid w:val="004B0663"/>
    <w:rsid w:val="004B3269"/>
    <w:rsid w:val="004B41C5"/>
    <w:rsid w:val="004B46BC"/>
    <w:rsid w:val="004B6B19"/>
    <w:rsid w:val="004C0B66"/>
    <w:rsid w:val="004C4AB4"/>
    <w:rsid w:val="004C4D37"/>
    <w:rsid w:val="004C7991"/>
    <w:rsid w:val="004D166E"/>
    <w:rsid w:val="004D18AA"/>
    <w:rsid w:val="004D3B21"/>
    <w:rsid w:val="004D4B6E"/>
    <w:rsid w:val="004D5697"/>
    <w:rsid w:val="004D71FD"/>
    <w:rsid w:val="004E0DE7"/>
    <w:rsid w:val="004E125F"/>
    <w:rsid w:val="004E14CB"/>
    <w:rsid w:val="004F78F2"/>
    <w:rsid w:val="00501F6C"/>
    <w:rsid w:val="00513D00"/>
    <w:rsid w:val="00514A0A"/>
    <w:rsid w:val="00521B46"/>
    <w:rsid w:val="00521FC4"/>
    <w:rsid w:val="00523A19"/>
    <w:rsid w:val="0052768B"/>
    <w:rsid w:val="00531DC4"/>
    <w:rsid w:val="005344A0"/>
    <w:rsid w:val="00535087"/>
    <w:rsid w:val="00541E36"/>
    <w:rsid w:val="00542208"/>
    <w:rsid w:val="00542F9A"/>
    <w:rsid w:val="005431DE"/>
    <w:rsid w:val="005437AD"/>
    <w:rsid w:val="005451E1"/>
    <w:rsid w:val="00546012"/>
    <w:rsid w:val="00550DAE"/>
    <w:rsid w:val="005525D3"/>
    <w:rsid w:val="00556676"/>
    <w:rsid w:val="0055694E"/>
    <w:rsid w:val="00556952"/>
    <w:rsid w:val="00562943"/>
    <w:rsid w:val="00563C51"/>
    <w:rsid w:val="0056691C"/>
    <w:rsid w:val="00571F7D"/>
    <w:rsid w:val="005732B6"/>
    <w:rsid w:val="00574A97"/>
    <w:rsid w:val="00574C47"/>
    <w:rsid w:val="00574E40"/>
    <w:rsid w:val="005757FA"/>
    <w:rsid w:val="00575E89"/>
    <w:rsid w:val="005766FD"/>
    <w:rsid w:val="005810AB"/>
    <w:rsid w:val="0058294A"/>
    <w:rsid w:val="005865D7"/>
    <w:rsid w:val="00587684"/>
    <w:rsid w:val="00591D11"/>
    <w:rsid w:val="00592956"/>
    <w:rsid w:val="00597124"/>
    <w:rsid w:val="005A0704"/>
    <w:rsid w:val="005A0E0D"/>
    <w:rsid w:val="005A1ED5"/>
    <w:rsid w:val="005A3F69"/>
    <w:rsid w:val="005A49A2"/>
    <w:rsid w:val="005A6DD7"/>
    <w:rsid w:val="005A73FF"/>
    <w:rsid w:val="005B31CE"/>
    <w:rsid w:val="005B6BC6"/>
    <w:rsid w:val="005C2070"/>
    <w:rsid w:val="005C21F1"/>
    <w:rsid w:val="005C5E9F"/>
    <w:rsid w:val="005D03A0"/>
    <w:rsid w:val="005D0DF1"/>
    <w:rsid w:val="005D6F89"/>
    <w:rsid w:val="005E0792"/>
    <w:rsid w:val="005E2211"/>
    <w:rsid w:val="005E2557"/>
    <w:rsid w:val="005E3030"/>
    <w:rsid w:val="005F1D3C"/>
    <w:rsid w:val="005F22DF"/>
    <w:rsid w:val="006022C0"/>
    <w:rsid w:val="00602305"/>
    <w:rsid w:val="0060332D"/>
    <w:rsid w:val="0060547C"/>
    <w:rsid w:val="00606F0C"/>
    <w:rsid w:val="00613D34"/>
    <w:rsid w:val="0062142F"/>
    <w:rsid w:val="00622058"/>
    <w:rsid w:val="006269DE"/>
    <w:rsid w:val="00630BA6"/>
    <w:rsid w:val="00635B1E"/>
    <w:rsid w:val="00637249"/>
    <w:rsid w:val="00637427"/>
    <w:rsid w:val="006403CE"/>
    <w:rsid w:val="0064101E"/>
    <w:rsid w:val="00644051"/>
    <w:rsid w:val="006464CD"/>
    <w:rsid w:val="006503AC"/>
    <w:rsid w:val="006537F4"/>
    <w:rsid w:val="0065383D"/>
    <w:rsid w:val="00654A40"/>
    <w:rsid w:val="00654CED"/>
    <w:rsid w:val="006568D8"/>
    <w:rsid w:val="00661893"/>
    <w:rsid w:val="00662D71"/>
    <w:rsid w:val="006631E9"/>
    <w:rsid w:val="00664770"/>
    <w:rsid w:val="0066612A"/>
    <w:rsid w:val="00670366"/>
    <w:rsid w:val="00676773"/>
    <w:rsid w:val="006813D1"/>
    <w:rsid w:val="00683E61"/>
    <w:rsid w:val="00686A64"/>
    <w:rsid w:val="00697C6F"/>
    <w:rsid w:val="006A14D9"/>
    <w:rsid w:val="006A2520"/>
    <w:rsid w:val="006A3169"/>
    <w:rsid w:val="006A6415"/>
    <w:rsid w:val="006B0CC6"/>
    <w:rsid w:val="006B4805"/>
    <w:rsid w:val="006C047B"/>
    <w:rsid w:val="006C21B0"/>
    <w:rsid w:val="006C2566"/>
    <w:rsid w:val="006C4CAB"/>
    <w:rsid w:val="006C6700"/>
    <w:rsid w:val="006D28EB"/>
    <w:rsid w:val="006D6D77"/>
    <w:rsid w:val="006E3E7D"/>
    <w:rsid w:val="006E4317"/>
    <w:rsid w:val="006E63BD"/>
    <w:rsid w:val="006E6515"/>
    <w:rsid w:val="006E6F82"/>
    <w:rsid w:val="006F20D6"/>
    <w:rsid w:val="006F2F81"/>
    <w:rsid w:val="006F34CD"/>
    <w:rsid w:val="006F643A"/>
    <w:rsid w:val="006F675D"/>
    <w:rsid w:val="006F6F86"/>
    <w:rsid w:val="00700D1C"/>
    <w:rsid w:val="00702124"/>
    <w:rsid w:val="0070319B"/>
    <w:rsid w:val="00703994"/>
    <w:rsid w:val="00703AD9"/>
    <w:rsid w:val="00706BF7"/>
    <w:rsid w:val="0071488B"/>
    <w:rsid w:val="00716A3B"/>
    <w:rsid w:val="00717C52"/>
    <w:rsid w:val="00717D40"/>
    <w:rsid w:val="00720F24"/>
    <w:rsid w:val="007241C4"/>
    <w:rsid w:val="00724584"/>
    <w:rsid w:val="007300CA"/>
    <w:rsid w:val="00732A31"/>
    <w:rsid w:val="00734A42"/>
    <w:rsid w:val="007360D1"/>
    <w:rsid w:val="007403A1"/>
    <w:rsid w:val="00744338"/>
    <w:rsid w:val="00744F5A"/>
    <w:rsid w:val="00746D1E"/>
    <w:rsid w:val="00747D75"/>
    <w:rsid w:val="007514A2"/>
    <w:rsid w:val="00752458"/>
    <w:rsid w:val="00756CF0"/>
    <w:rsid w:val="00765D13"/>
    <w:rsid w:val="007721D5"/>
    <w:rsid w:val="0077230D"/>
    <w:rsid w:val="00773993"/>
    <w:rsid w:val="00774D6F"/>
    <w:rsid w:val="0077653F"/>
    <w:rsid w:val="007813F6"/>
    <w:rsid w:val="007816DD"/>
    <w:rsid w:val="007817C0"/>
    <w:rsid w:val="00781F41"/>
    <w:rsid w:val="00782316"/>
    <w:rsid w:val="00783BDF"/>
    <w:rsid w:val="0078527C"/>
    <w:rsid w:val="00791DA3"/>
    <w:rsid w:val="00792AF0"/>
    <w:rsid w:val="007A1D54"/>
    <w:rsid w:val="007A3827"/>
    <w:rsid w:val="007A3E75"/>
    <w:rsid w:val="007A66F1"/>
    <w:rsid w:val="007B3551"/>
    <w:rsid w:val="007B6F76"/>
    <w:rsid w:val="007C1B90"/>
    <w:rsid w:val="007C5591"/>
    <w:rsid w:val="007D06DB"/>
    <w:rsid w:val="007D36D1"/>
    <w:rsid w:val="007D40B8"/>
    <w:rsid w:val="007E074E"/>
    <w:rsid w:val="007F0BDE"/>
    <w:rsid w:val="007F102E"/>
    <w:rsid w:val="007F5FC8"/>
    <w:rsid w:val="007F763A"/>
    <w:rsid w:val="00802AF5"/>
    <w:rsid w:val="008052D8"/>
    <w:rsid w:val="008068B2"/>
    <w:rsid w:val="008069AE"/>
    <w:rsid w:val="008105AA"/>
    <w:rsid w:val="00811CF9"/>
    <w:rsid w:val="00816C06"/>
    <w:rsid w:val="0082252F"/>
    <w:rsid w:val="008241A0"/>
    <w:rsid w:val="00824666"/>
    <w:rsid w:val="00824723"/>
    <w:rsid w:val="008272BD"/>
    <w:rsid w:val="00827D60"/>
    <w:rsid w:val="0083023C"/>
    <w:rsid w:val="0083773D"/>
    <w:rsid w:val="00842EA5"/>
    <w:rsid w:val="0084386A"/>
    <w:rsid w:val="00844E06"/>
    <w:rsid w:val="008455B9"/>
    <w:rsid w:val="00845DC1"/>
    <w:rsid w:val="00851AE5"/>
    <w:rsid w:val="00852E86"/>
    <w:rsid w:val="00854675"/>
    <w:rsid w:val="00854E77"/>
    <w:rsid w:val="00854FC8"/>
    <w:rsid w:val="00863FCE"/>
    <w:rsid w:val="0086415A"/>
    <w:rsid w:val="00864160"/>
    <w:rsid w:val="008652A2"/>
    <w:rsid w:val="00867650"/>
    <w:rsid w:val="00867AC3"/>
    <w:rsid w:val="00880628"/>
    <w:rsid w:val="0088131E"/>
    <w:rsid w:val="00881893"/>
    <w:rsid w:val="00882467"/>
    <w:rsid w:val="00882B54"/>
    <w:rsid w:val="00882F6B"/>
    <w:rsid w:val="008837E2"/>
    <w:rsid w:val="008868FB"/>
    <w:rsid w:val="00891750"/>
    <w:rsid w:val="00892475"/>
    <w:rsid w:val="0089602D"/>
    <w:rsid w:val="008A0160"/>
    <w:rsid w:val="008A0EF7"/>
    <w:rsid w:val="008A7761"/>
    <w:rsid w:val="008B0EC3"/>
    <w:rsid w:val="008B4CFA"/>
    <w:rsid w:val="008B5586"/>
    <w:rsid w:val="008B63F4"/>
    <w:rsid w:val="008C0A8F"/>
    <w:rsid w:val="008C165B"/>
    <w:rsid w:val="008C4201"/>
    <w:rsid w:val="008C50CD"/>
    <w:rsid w:val="008D1914"/>
    <w:rsid w:val="008D1C12"/>
    <w:rsid w:val="008D304F"/>
    <w:rsid w:val="008D3366"/>
    <w:rsid w:val="008E0B78"/>
    <w:rsid w:val="008E0E61"/>
    <w:rsid w:val="008E109C"/>
    <w:rsid w:val="008E27D8"/>
    <w:rsid w:val="008E3B23"/>
    <w:rsid w:val="008E5A9B"/>
    <w:rsid w:val="008E7F22"/>
    <w:rsid w:val="008F6CFF"/>
    <w:rsid w:val="008F799D"/>
    <w:rsid w:val="00900DBA"/>
    <w:rsid w:val="00900EAA"/>
    <w:rsid w:val="00901439"/>
    <w:rsid w:val="009039B1"/>
    <w:rsid w:val="00906666"/>
    <w:rsid w:val="00907724"/>
    <w:rsid w:val="00911240"/>
    <w:rsid w:val="00917AE1"/>
    <w:rsid w:val="00921E31"/>
    <w:rsid w:val="00927966"/>
    <w:rsid w:val="009304EA"/>
    <w:rsid w:val="0093069E"/>
    <w:rsid w:val="009332D9"/>
    <w:rsid w:val="00941E92"/>
    <w:rsid w:val="009442D8"/>
    <w:rsid w:val="009467A3"/>
    <w:rsid w:val="0095044B"/>
    <w:rsid w:val="00951E83"/>
    <w:rsid w:val="00953CF1"/>
    <w:rsid w:val="0095582A"/>
    <w:rsid w:val="0096009C"/>
    <w:rsid w:val="00961C04"/>
    <w:rsid w:val="00963901"/>
    <w:rsid w:val="0096613F"/>
    <w:rsid w:val="0096731D"/>
    <w:rsid w:val="00970F61"/>
    <w:rsid w:val="009728F6"/>
    <w:rsid w:val="00974109"/>
    <w:rsid w:val="0097470E"/>
    <w:rsid w:val="0097585D"/>
    <w:rsid w:val="00976FF7"/>
    <w:rsid w:val="0098290A"/>
    <w:rsid w:val="00983508"/>
    <w:rsid w:val="00983575"/>
    <w:rsid w:val="00985096"/>
    <w:rsid w:val="00985CD4"/>
    <w:rsid w:val="009874ED"/>
    <w:rsid w:val="00990221"/>
    <w:rsid w:val="00992B49"/>
    <w:rsid w:val="009A32AB"/>
    <w:rsid w:val="009A4E62"/>
    <w:rsid w:val="009A65F7"/>
    <w:rsid w:val="009A73AC"/>
    <w:rsid w:val="009B0712"/>
    <w:rsid w:val="009B134A"/>
    <w:rsid w:val="009B13C5"/>
    <w:rsid w:val="009B495F"/>
    <w:rsid w:val="009B600E"/>
    <w:rsid w:val="009B76C3"/>
    <w:rsid w:val="009C0F31"/>
    <w:rsid w:val="009C3234"/>
    <w:rsid w:val="009C4210"/>
    <w:rsid w:val="009C5167"/>
    <w:rsid w:val="009C554E"/>
    <w:rsid w:val="009C5B60"/>
    <w:rsid w:val="009C6C26"/>
    <w:rsid w:val="009C6D87"/>
    <w:rsid w:val="009D1D25"/>
    <w:rsid w:val="009E236B"/>
    <w:rsid w:val="009E4A2D"/>
    <w:rsid w:val="009E76C1"/>
    <w:rsid w:val="009F03E0"/>
    <w:rsid w:val="009F0A7A"/>
    <w:rsid w:val="009F4833"/>
    <w:rsid w:val="009F6A4E"/>
    <w:rsid w:val="009F73B8"/>
    <w:rsid w:val="00A028B7"/>
    <w:rsid w:val="00A13988"/>
    <w:rsid w:val="00A17B4C"/>
    <w:rsid w:val="00A2143C"/>
    <w:rsid w:val="00A225BE"/>
    <w:rsid w:val="00A25DCC"/>
    <w:rsid w:val="00A32182"/>
    <w:rsid w:val="00A329A3"/>
    <w:rsid w:val="00A3383C"/>
    <w:rsid w:val="00A34C4D"/>
    <w:rsid w:val="00A424CB"/>
    <w:rsid w:val="00A424EA"/>
    <w:rsid w:val="00A42DAF"/>
    <w:rsid w:val="00A42DEA"/>
    <w:rsid w:val="00A4505A"/>
    <w:rsid w:val="00A459F5"/>
    <w:rsid w:val="00A46EFC"/>
    <w:rsid w:val="00A47272"/>
    <w:rsid w:val="00A50488"/>
    <w:rsid w:val="00A5158D"/>
    <w:rsid w:val="00A53386"/>
    <w:rsid w:val="00A541D7"/>
    <w:rsid w:val="00A56752"/>
    <w:rsid w:val="00A56E35"/>
    <w:rsid w:val="00A56FC0"/>
    <w:rsid w:val="00A62C21"/>
    <w:rsid w:val="00A65C67"/>
    <w:rsid w:val="00A6708A"/>
    <w:rsid w:val="00A70133"/>
    <w:rsid w:val="00A74646"/>
    <w:rsid w:val="00A813AE"/>
    <w:rsid w:val="00A830D3"/>
    <w:rsid w:val="00A865BD"/>
    <w:rsid w:val="00A92BE9"/>
    <w:rsid w:val="00A9416B"/>
    <w:rsid w:val="00A94F7D"/>
    <w:rsid w:val="00A95084"/>
    <w:rsid w:val="00A956E4"/>
    <w:rsid w:val="00A964A4"/>
    <w:rsid w:val="00A97D50"/>
    <w:rsid w:val="00AA1CAF"/>
    <w:rsid w:val="00AA712E"/>
    <w:rsid w:val="00AA78B4"/>
    <w:rsid w:val="00AB16DC"/>
    <w:rsid w:val="00AB1C41"/>
    <w:rsid w:val="00AB4F2D"/>
    <w:rsid w:val="00AB6198"/>
    <w:rsid w:val="00AC1D63"/>
    <w:rsid w:val="00AC2378"/>
    <w:rsid w:val="00AC4BD6"/>
    <w:rsid w:val="00AC590B"/>
    <w:rsid w:val="00AD2607"/>
    <w:rsid w:val="00AD2D81"/>
    <w:rsid w:val="00AE380C"/>
    <w:rsid w:val="00AE5A67"/>
    <w:rsid w:val="00AE5EEA"/>
    <w:rsid w:val="00AF28A9"/>
    <w:rsid w:val="00AF6F00"/>
    <w:rsid w:val="00AF72E7"/>
    <w:rsid w:val="00B0263E"/>
    <w:rsid w:val="00B03A0D"/>
    <w:rsid w:val="00B06700"/>
    <w:rsid w:val="00B06FB0"/>
    <w:rsid w:val="00B11212"/>
    <w:rsid w:val="00B1275C"/>
    <w:rsid w:val="00B12937"/>
    <w:rsid w:val="00B142B0"/>
    <w:rsid w:val="00B152B8"/>
    <w:rsid w:val="00B17981"/>
    <w:rsid w:val="00B22DBC"/>
    <w:rsid w:val="00B25E51"/>
    <w:rsid w:val="00B2672C"/>
    <w:rsid w:val="00B275F0"/>
    <w:rsid w:val="00B307C1"/>
    <w:rsid w:val="00B31922"/>
    <w:rsid w:val="00B32544"/>
    <w:rsid w:val="00B34549"/>
    <w:rsid w:val="00B366EE"/>
    <w:rsid w:val="00B37B73"/>
    <w:rsid w:val="00B43753"/>
    <w:rsid w:val="00B44441"/>
    <w:rsid w:val="00B50EF0"/>
    <w:rsid w:val="00B60B4F"/>
    <w:rsid w:val="00B6452A"/>
    <w:rsid w:val="00B6632E"/>
    <w:rsid w:val="00B70278"/>
    <w:rsid w:val="00B74F30"/>
    <w:rsid w:val="00B76F05"/>
    <w:rsid w:val="00B816A8"/>
    <w:rsid w:val="00B84EB5"/>
    <w:rsid w:val="00B85ED6"/>
    <w:rsid w:val="00B90E56"/>
    <w:rsid w:val="00B92D87"/>
    <w:rsid w:val="00B93E6B"/>
    <w:rsid w:val="00B9418F"/>
    <w:rsid w:val="00B94F86"/>
    <w:rsid w:val="00BA10CD"/>
    <w:rsid w:val="00BA1154"/>
    <w:rsid w:val="00BA2062"/>
    <w:rsid w:val="00BA2250"/>
    <w:rsid w:val="00BA4D70"/>
    <w:rsid w:val="00BA7276"/>
    <w:rsid w:val="00BA7B8D"/>
    <w:rsid w:val="00BB01BB"/>
    <w:rsid w:val="00BB2955"/>
    <w:rsid w:val="00BB36F1"/>
    <w:rsid w:val="00BB3EE0"/>
    <w:rsid w:val="00BB46DF"/>
    <w:rsid w:val="00BC108D"/>
    <w:rsid w:val="00BC2613"/>
    <w:rsid w:val="00BD08FD"/>
    <w:rsid w:val="00BD240C"/>
    <w:rsid w:val="00BD2C9D"/>
    <w:rsid w:val="00BD3A45"/>
    <w:rsid w:val="00BE1AAF"/>
    <w:rsid w:val="00BE4587"/>
    <w:rsid w:val="00BE4F80"/>
    <w:rsid w:val="00BE512F"/>
    <w:rsid w:val="00BE53E4"/>
    <w:rsid w:val="00BE5A2F"/>
    <w:rsid w:val="00BF0D4B"/>
    <w:rsid w:val="00BF1C0B"/>
    <w:rsid w:val="00BF5F2E"/>
    <w:rsid w:val="00BF7E33"/>
    <w:rsid w:val="00C0524E"/>
    <w:rsid w:val="00C05D48"/>
    <w:rsid w:val="00C1122B"/>
    <w:rsid w:val="00C1138C"/>
    <w:rsid w:val="00C146F8"/>
    <w:rsid w:val="00C161A3"/>
    <w:rsid w:val="00C16512"/>
    <w:rsid w:val="00C17D95"/>
    <w:rsid w:val="00C21D93"/>
    <w:rsid w:val="00C22D00"/>
    <w:rsid w:val="00C22E36"/>
    <w:rsid w:val="00C2351C"/>
    <w:rsid w:val="00C26297"/>
    <w:rsid w:val="00C30CDD"/>
    <w:rsid w:val="00C30CDE"/>
    <w:rsid w:val="00C34CCC"/>
    <w:rsid w:val="00C360D8"/>
    <w:rsid w:val="00C37C30"/>
    <w:rsid w:val="00C41C97"/>
    <w:rsid w:val="00C4242A"/>
    <w:rsid w:val="00C43957"/>
    <w:rsid w:val="00C465F2"/>
    <w:rsid w:val="00C53F52"/>
    <w:rsid w:val="00C550B2"/>
    <w:rsid w:val="00C577D9"/>
    <w:rsid w:val="00C57BB5"/>
    <w:rsid w:val="00C627B7"/>
    <w:rsid w:val="00C63BCE"/>
    <w:rsid w:val="00C65950"/>
    <w:rsid w:val="00C73966"/>
    <w:rsid w:val="00C7555B"/>
    <w:rsid w:val="00C75F1B"/>
    <w:rsid w:val="00C80FD0"/>
    <w:rsid w:val="00C863BB"/>
    <w:rsid w:val="00C8654F"/>
    <w:rsid w:val="00C8688A"/>
    <w:rsid w:val="00C90D38"/>
    <w:rsid w:val="00C91928"/>
    <w:rsid w:val="00C91F9C"/>
    <w:rsid w:val="00C9513A"/>
    <w:rsid w:val="00C960D0"/>
    <w:rsid w:val="00CA1858"/>
    <w:rsid w:val="00CA2EBD"/>
    <w:rsid w:val="00CA603D"/>
    <w:rsid w:val="00CA7072"/>
    <w:rsid w:val="00CC7AB0"/>
    <w:rsid w:val="00CD0780"/>
    <w:rsid w:val="00CD1890"/>
    <w:rsid w:val="00CE0D55"/>
    <w:rsid w:val="00CE2630"/>
    <w:rsid w:val="00CE5B64"/>
    <w:rsid w:val="00CF0F7A"/>
    <w:rsid w:val="00CF24DA"/>
    <w:rsid w:val="00CF3F0D"/>
    <w:rsid w:val="00CF4498"/>
    <w:rsid w:val="00CF4D99"/>
    <w:rsid w:val="00CF76B9"/>
    <w:rsid w:val="00CF795A"/>
    <w:rsid w:val="00D01A51"/>
    <w:rsid w:val="00D1484F"/>
    <w:rsid w:val="00D17747"/>
    <w:rsid w:val="00D209F5"/>
    <w:rsid w:val="00D22645"/>
    <w:rsid w:val="00D2393A"/>
    <w:rsid w:val="00D25AEB"/>
    <w:rsid w:val="00D278AD"/>
    <w:rsid w:val="00D35246"/>
    <w:rsid w:val="00D40D2F"/>
    <w:rsid w:val="00D46541"/>
    <w:rsid w:val="00D513E7"/>
    <w:rsid w:val="00D52628"/>
    <w:rsid w:val="00D52EAD"/>
    <w:rsid w:val="00D5458F"/>
    <w:rsid w:val="00D55DAD"/>
    <w:rsid w:val="00D650F4"/>
    <w:rsid w:val="00D66794"/>
    <w:rsid w:val="00D67A93"/>
    <w:rsid w:val="00D72E89"/>
    <w:rsid w:val="00D74DAC"/>
    <w:rsid w:val="00D77D8F"/>
    <w:rsid w:val="00D84385"/>
    <w:rsid w:val="00D84E71"/>
    <w:rsid w:val="00D86035"/>
    <w:rsid w:val="00D87282"/>
    <w:rsid w:val="00D8730F"/>
    <w:rsid w:val="00D93C62"/>
    <w:rsid w:val="00D9499C"/>
    <w:rsid w:val="00D94A37"/>
    <w:rsid w:val="00DA2BA5"/>
    <w:rsid w:val="00DA2FDE"/>
    <w:rsid w:val="00DA5807"/>
    <w:rsid w:val="00DA6B02"/>
    <w:rsid w:val="00DB0F26"/>
    <w:rsid w:val="00DB338B"/>
    <w:rsid w:val="00DB3E81"/>
    <w:rsid w:val="00DB416D"/>
    <w:rsid w:val="00DB51D4"/>
    <w:rsid w:val="00DC31D1"/>
    <w:rsid w:val="00DC54E4"/>
    <w:rsid w:val="00DD09F2"/>
    <w:rsid w:val="00DD1057"/>
    <w:rsid w:val="00DD4060"/>
    <w:rsid w:val="00DE656A"/>
    <w:rsid w:val="00DE6D10"/>
    <w:rsid w:val="00DF06AC"/>
    <w:rsid w:val="00DF07C4"/>
    <w:rsid w:val="00DF3F02"/>
    <w:rsid w:val="00DF567B"/>
    <w:rsid w:val="00DF5893"/>
    <w:rsid w:val="00DF6421"/>
    <w:rsid w:val="00E0120B"/>
    <w:rsid w:val="00E0289E"/>
    <w:rsid w:val="00E03D06"/>
    <w:rsid w:val="00E050FE"/>
    <w:rsid w:val="00E10DC3"/>
    <w:rsid w:val="00E12051"/>
    <w:rsid w:val="00E141EA"/>
    <w:rsid w:val="00E1453D"/>
    <w:rsid w:val="00E159C7"/>
    <w:rsid w:val="00E17014"/>
    <w:rsid w:val="00E21470"/>
    <w:rsid w:val="00E32E55"/>
    <w:rsid w:val="00E33E4E"/>
    <w:rsid w:val="00E342FE"/>
    <w:rsid w:val="00E350EB"/>
    <w:rsid w:val="00E35E3C"/>
    <w:rsid w:val="00E36148"/>
    <w:rsid w:val="00E405F4"/>
    <w:rsid w:val="00E421CE"/>
    <w:rsid w:val="00E4262F"/>
    <w:rsid w:val="00E426DE"/>
    <w:rsid w:val="00E46065"/>
    <w:rsid w:val="00E51F60"/>
    <w:rsid w:val="00E5479E"/>
    <w:rsid w:val="00E632EF"/>
    <w:rsid w:val="00E65204"/>
    <w:rsid w:val="00E65589"/>
    <w:rsid w:val="00E66F40"/>
    <w:rsid w:val="00E72050"/>
    <w:rsid w:val="00E752B1"/>
    <w:rsid w:val="00E755C7"/>
    <w:rsid w:val="00E76404"/>
    <w:rsid w:val="00E773C7"/>
    <w:rsid w:val="00E77825"/>
    <w:rsid w:val="00E811DA"/>
    <w:rsid w:val="00E8287C"/>
    <w:rsid w:val="00E84BF9"/>
    <w:rsid w:val="00E85645"/>
    <w:rsid w:val="00E863D0"/>
    <w:rsid w:val="00E91C9F"/>
    <w:rsid w:val="00E91EAD"/>
    <w:rsid w:val="00EA34D8"/>
    <w:rsid w:val="00EA3D2E"/>
    <w:rsid w:val="00EA417D"/>
    <w:rsid w:val="00EA6BA4"/>
    <w:rsid w:val="00EB1C21"/>
    <w:rsid w:val="00EB2B01"/>
    <w:rsid w:val="00EB5FD4"/>
    <w:rsid w:val="00EB7F3B"/>
    <w:rsid w:val="00EC3B3A"/>
    <w:rsid w:val="00EC4359"/>
    <w:rsid w:val="00EC53DF"/>
    <w:rsid w:val="00EC594C"/>
    <w:rsid w:val="00EC5ABF"/>
    <w:rsid w:val="00EC7983"/>
    <w:rsid w:val="00ED02AA"/>
    <w:rsid w:val="00ED092F"/>
    <w:rsid w:val="00ED30DC"/>
    <w:rsid w:val="00ED3C43"/>
    <w:rsid w:val="00ED6262"/>
    <w:rsid w:val="00ED7B4C"/>
    <w:rsid w:val="00EE039D"/>
    <w:rsid w:val="00EE19FC"/>
    <w:rsid w:val="00EE5E6A"/>
    <w:rsid w:val="00EF5348"/>
    <w:rsid w:val="00F00423"/>
    <w:rsid w:val="00F00981"/>
    <w:rsid w:val="00F025D1"/>
    <w:rsid w:val="00F06AC5"/>
    <w:rsid w:val="00F1385A"/>
    <w:rsid w:val="00F20A82"/>
    <w:rsid w:val="00F2326F"/>
    <w:rsid w:val="00F23DB3"/>
    <w:rsid w:val="00F26CC8"/>
    <w:rsid w:val="00F31FA8"/>
    <w:rsid w:val="00F34668"/>
    <w:rsid w:val="00F35BAD"/>
    <w:rsid w:val="00F41185"/>
    <w:rsid w:val="00F429B5"/>
    <w:rsid w:val="00F43736"/>
    <w:rsid w:val="00F514EE"/>
    <w:rsid w:val="00F51A2D"/>
    <w:rsid w:val="00F522F0"/>
    <w:rsid w:val="00F559B2"/>
    <w:rsid w:val="00F5663E"/>
    <w:rsid w:val="00F56BBE"/>
    <w:rsid w:val="00F64EAF"/>
    <w:rsid w:val="00F71339"/>
    <w:rsid w:val="00F72B3B"/>
    <w:rsid w:val="00F72CBC"/>
    <w:rsid w:val="00F72D9A"/>
    <w:rsid w:val="00F735A3"/>
    <w:rsid w:val="00F73621"/>
    <w:rsid w:val="00F74D66"/>
    <w:rsid w:val="00F74F2C"/>
    <w:rsid w:val="00F80B33"/>
    <w:rsid w:val="00F81EC1"/>
    <w:rsid w:val="00F84194"/>
    <w:rsid w:val="00F97BB2"/>
    <w:rsid w:val="00FA6FD6"/>
    <w:rsid w:val="00FA79F8"/>
    <w:rsid w:val="00FB2CFC"/>
    <w:rsid w:val="00FB704A"/>
    <w:rsid w:val="00FB7AA6"/>
    <w:rsid w:val="00FC0635"/>
    <w:rsid w:val="00FC081C"/>
    <w:rsid w:val="00FC45F9"/>
    <w:rsid w:val="00FC64E0"/>
    <w:rsid w:val="00FC7788"/>
    <w:rsid w:val="00FD0415"/>
    <w:rsid w:val="00FD5E73"/>
    <w:rsid w:val="00FE2529"/>
    <w:rsid w:val="00FE2762"/>
    <w:rsid w:val="00FE303A"/>
    <w:rsid w:val="00FE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4398018"/>
  <w15:docId w15:val="{E6CE9738-C105-4019-B3A7-2A441BEC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Verdana" w:hAnsi="Verdan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0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3547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3547D"/>
  </w:style>
  <w:style w:type="paragraph" w:styleId="Header">
    <w:name w:val="header"/>
    <w:basedOn w:val="Normal"/>
    <w:rsid w:val="007F5FC8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4F78F2"/>
    <w:rPr>
      <w:color w:val="0000FF"/>
      <w:u w:val="single"/>
    </w:rPr>
  </w:style>
  <w:style w:type="paragraph" w:styleId="FootnoteText">
    <w:name w:val="footnote text"/>
    <w:basedOn w:val="Normal"/>
    <w:semiHidden/>
    <w:rsid w:val="00A4505A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4505A"/>
    <w:rPr>
      <w:vertAlign w:val="superscript"/>
    </w:rPr>
  </w:style>
  <w:style w:type="paragraph" w:styleId="ListParagraph">
    <w:name w:val="List Paragraph"/>
    <w:basedOn w:val="Normal"/>
    <w:uiPriority w:val="99"/>
    <w:qFormat/>
    <w:rsid w:val="00606F0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1116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1164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D2D8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D2D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D2D81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AD2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D2D81"/>
    <w:rPr>
      <w:rFonts w:ascii="Verdana" w:hAnsi="Verdana"/>
      <w:b/>
      <w:bCs/>
    </w:rPr>
  </w:style>
  <w:style w:type="paragraph" w:styleId="Revision">
    <w:name w:val="Revision"/>
    <w:hidden/>
    <w:uiPriority w:val="99"/>
    <w:semiHidden/>
    <w:rsid w:val="001E1045"/>
    <w:rPr>
      <w:rFonts w:ascii="Verdana" w:hAnsi="Verdana"/>
      <w:sz w:val="24"/>
      <w:szCs w:val="24"/>
    </w:rPr>
  </w:style>
  <w:style w:type="paragraph" w:styleId="NormalWeb">
    <w:name w:val="Normal (Web)"/>
    <w:basedOn w:val="Normal"/>
    <w:uiPriority w:val="99"/>
    <w:unhideWhenUsed/>
    <w:rsid w:val="00C161A3"/>
    <w:pPr>
      <w:spacing w:before="100" w:beforeAutospacing="1" w:after="100" w:afterAutospacing="1"/>
    </w:pPr>
    <w:rPr>
      <w:rFonts w:ascii="Times New Roman" w:eastAsiaTheme="minorEastAsia" w:hAnsi="Times New Roman"/>
    </w:rPr>
  </w:style>
  <w:style w:type="paragraph" w:styleId="Caption">
    <w:name w:val="caption"/>
    <w:basedOn w:val="Normal"/>
    <w:next w:val="Normal"/>
    <w:unhideWhenUsed/>
    <w:qFormat/>
    <w:rsid w:val="005451E1"/>
    <w:pPr>
      <w:spacing w:after="200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4D71FD"/>
    <w:rPr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310E9B"/>
    <w:rPr>
      <w:rFonts w:ascii="Verdana" w:hAnsi="Verdana"/>
      <w:sz w:val="24"/>
      <w:szCs w:val="24"/>
    </w:rPr>
  </w:style>
  <w:style w:type="paragraph" w:customStyle="1" w:styleId="3rdSectorName">
    <w:name w:val="3rdSectorName"/>
    <w:basedOn w:val="Normal"/>
    <w:qFormat/>
    <w:rsid w:val="007A1D54"/>
    <w:rPr>
      <w:sz w:val="22"/>
      <w:szCs w:val="22"/>
    </w:rPr>
  </w:style>
  <w:style w:type="paragraph" w:customStyle="1" w:styleId="PrisonName">
    <w:name w:val="PrisonName"/>
    <w:basedOn w:val="Normal"/>
    <w:qFormat/>
    <w:rsid w:val="007A1D54"/>
    <w:rPr>
      <w:sz w:val="22"/>
      <w:szCs w:val="22"/>
    </w:rPr>
  </w:style>
  <w:style w:type="paragraph" w:customStyle="1" w:styleId="ServiceName">
    <w:name w:val="ServiceName"/>
    <w:basedOn w:val="PrisonName"/>
    <w:qFormat/>
    <w:rsid w:val="007A1D54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6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6E70676D5CB4387A3BE34EF49B1C2" ma:contentTypeVersion="0" ma:contentTypeDescription="Create a new document." ma:contentTypeScope="" ma:versionID="40c547ae0ba15b958ed7228de314a4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f67fb229cb6324ae91799e5792f20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EBB3B-1795-4B4A-8FC0-06CF1CF1B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B7F809-261B-4B7A-8DEE-A5FC1903F8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BD0AB8-308D-415D-AC9A-91DBF5FFCA7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98A9651-8996-4421-917D-E3BD35A73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Framework Partnership Pack for Prisons</vt:lpstr>
    </vt:vector>
  </TitlesOfParts>
  <Company>Apex Scotland</Company>
  <LinksUpToDate>false</LinksUpToDate>
  <CharactersWithSpaces>2293</CharactersWithSpaces>
  <SharedDoc>false</SharedDoc>
  <HLinks>
    <vt:vector size="6" baseType="variant">
      <vt:variant>
        <vt:i4>6291492</vt:i4>
      </vt:variant>
      <vt:variant>
        <vt:i4>0</vt:i4>
      </vt:variant>
      <vt:variant>
        <vt:i4>0</vt:i4>
      </vt:variant>
      <vt:variant>
        <vt:i4>5</vt:i4>
      </vt:variant>
      <vt:variant>
        <vt:lpwstr>http://www.sps.gov.uk/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Framework Partnership Pack for Prisons</dc:title>
  <dc:creator>Laura Mulcahy</dc:creator>
  <cp:lastModifiedBy>Cooper Elizabeth</cp:lastModifiedBy>
  <cp:revision>2</cp:revision>
  <cp:lastPrinted>2013-11-28T09:45:00Z</cp:lastPrinted>
  <dcterms:created xsi:type="dcterms:W3CDTF">2020-07-29T16:04:00Z</dcterms:created>
  <dcterms:modified xsi:type="dcterms:W3CDTF">2020-07-29T16:04:00Z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0x010100C4C6E70676D5CB4387A3BE34EF49B1C2</vt:lpwstr>
  </property>
</Properties>
</file>